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E0ED6" w14:textId="196432D9" w:rsidR="0076376D" w:rsidRPr="004E6632" w:rsidRDefault="00571E26" w:rsidP="0076376D">
      <w:pPr>
        <w:rPr>
          <w:rFonts w:ascii="Arial" w:hAnsi="Arial" w:cs="Arial"/>
          <w:b/>
          <w:sz w:val="32"/>
          <w:szCs w:val="32"/>
        </w:rPr>
      </w:pPr>
      <w:r w:rsidRPr="004E6632">
        <w:rPr>
          <w:rFonts w:ascii="Arial" w:hAnsi="Arial" w:cs="Arial"/>
          <w:b/>
          <w:noProof/>
          <w:sz w:val="32"/>
          <w:szCs w:val="32"/>
        </w:rPr>
        <mc:AlternateContent>
          <mc:Choice Requires="wps">
            <w:drawing>
              <wp:anchor distT="0" distB="0" distL="114300" distR="114300" simplePos="0" relativeHeight="251661312" behindDoc="0" locked="0" layoutInCell="1" allowOverlap="1" wp14:anchorId="4FCA8D5D" wp14:editId="289E083F">
                <wp:simplePos x="0" y="0"/>
                <wp:positionH relativeFrom="column">
                  <wp:posOffset>-848360</wp:posOffset>
                </wp:positionH>
                <wp:positionV relativeFrom="paragraph">
                  <wp:posOffset>9389745</wp:posOffset>
                </wp:positionV>
                <wp:extent cx="7429500" cy="3429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7429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8E7793" w14:textId="7BBEE471" w:rsidR="001F7CFA" w:rsidRPr="00571E26" w:rsidRDefault="001F7CFA" w:rsidP="00571E26">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sidR="00937FD4">
                              <w:rPr>
                                <w:rFonts w:ascii="Arial" w:hAnsi="Arial" w:cs="Arial"/>
                                <w:sz w:val="20"/>
                                <w:szCs w:val="20"/>
                              </w:rPr>
                              <w:t>48</w:t>
                            </w:r>
                            <w:r>
                              <w:rPr>
                                <w:rFonts w:ascii="Arial" w:hAnsi="Arial" w:cs="Arial"/>
                                <w:sz w:val="20"/>
                                <w:szCs w:val="20"/>
                              </w:rPr>
                              <w:t>, Kommentar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66.75pt;margin-top:739.35pt;width:58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jXGc0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" filled="f" stroked="f">
                <v:textbox>
                  <w:txbxContent>
                    <w:p w14:paraId="018E7793" w14:textId="7BBEE471" w:rsidR="001F7CFA" w:rsidRPr="00571E26" w:rsidRDefault="001F7CFA" w:rsidP="00571E26">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sidR="00937FD4">
                        <w:rPr>
                          <w:rFonts w:ascii="Arial" w:hAnsi="Arial" w:cs="Arial"/>
                          <w:sz w:val="20"/>
                          <w:szCs w:val="20"/>
                        </w:rPr>
                        <w:t>48</w:t>
                      </w:r>
                      <w:r>
                        <w:rPr>
                          <w:rFonts w:ascii="Arial" w:hAnsi="Arial" w:cs="Arial"/>
                          <w:sz w:val="20"/>
                          <w:szCs w:val="20"/>
                        </w:rPr>
                        <w:t>, Kommentar</w:t>
                      </w:r>
                    </w:p>
                  </w:txbxContent>
                </v:textbox>
                <w10:wrap type="square"/>
              </v:shape>
            </w:pict>
          </mc:Fallback>
        </mc:AlternateContent>
      </w:r>
      <w:r w:rsidR="00384B55">
        <w:rPr>
          <w:rFonts w:ascii="Arial" w:hAnsi="Arial" w:cs="Arial"/>
          <w:b/>
          <w:sz w:val="32"/>
          <w:szCs w:val="32"/>
        </w:rPr>
        <w:t xml:space="preserve">Die </w:t>
      </w:r>
      <w:r w:rsidR="00937FD4">
        <w:rPr>
          <w:rFonts w:ascii="Arial" w:hAnsi="Arial" w:cs="Arial"/>
          <w:b/>
          <w:sz w:val="32"/>
          <w:szCs w:val="32"/>
        </w:rPr>
        <w:t>Atomsprache</w:t>
      </w:r>
    </w:p>
    <w:p w14:paraId="22E976E0" w14:textId="77777777" w:rsidR="00D5633C" w:rsidRDefault="00D5633C" w:rsidP="00D5633C">
      <w:pPr>
        <w:rPr>
          <w:rFonts w:ascii="Arial" w:hAnsi="Arial" w:cs="Arial"/>
        </w:rPr>
      </w:pPr>
      <w:bookmarkStart w:id="0" w:name="OLE_LINK12"/>
      <w:bookmarkStart w:id="1" w:name="OLE_LINK13"/>
    </w:p>
    <w:bookmarkEnd w:id="0"/>
    <w:bookmarkEnd w:id="1"/>
    <w:p w14:paraId="450DCFB6" w14:textId="77777777" w:rsidR="00937FD4" w:rsidRPr="00937FD4" w:rsidRDefault="00937FD4" w:rsidP="00937FD4">
      <w:pPr>
        <w:rPr>
          <w:rFonts w:ascii="Arial" w:hAnsi="Arial" w:cs="Arial"/>
        </w:rPr>
      </w:pPr>
      <w:r w:rsidRPr="00937FD4">
        <w:rPr>
          <w:rFonts w:ascii="Arial" w:hAnsi="Arial" w:cs="Arial"/>
        </w:rPr>
        <w:t>Von</w:t>
      </w:r>
      <w:r>
        <w:rPr>
          <w:rFonts w:ascii="Arial" w:hAnsi="Arial" w:cs="Arial"/>
        </w:rPr>
        <w:t xml:space="preserve"> der Atomwirtschaft verwendete </w:t>
      </w:r>
      <w:r w:rsidRPr="00937FD4">
        <w:rPr>
          <w:rFonts w:ascii="Arial" w:hAnsi="Arial" w:cs="Arial"/>
        </w:rPr>
        <w:tab/>
        <w:t>Korrekte Bezeichnung:</w:t>
      </w:r>
    </w:p>
    <w:p w14:paraId="3DE65E32" w14:textId="77777777" w:rsidR="00937FD4" w:rsidRPr="00937FD4" w:rsidRDefault="00937FD4" w:rsidP="00937FD4">
      <w:pPr>
        <w:rPr>
          <w:rFonts w:ascii="Arial" w:hAnsi="Arial" w:cs="Arial"/>
        </w:rPr>
      </w:pPr>
      <w:r w:rsidRPr="00937FD4">
        <w:rPr>
          <w:rFonts w:ascii="Arial" w:hAnsi="Arial" w:cs="Arial"/>
        </w:rPr>
        <w:t>Bezeichnung:</w:t>
      </w:r>
    </w:p>
    <w:p w14:paraId="49B88ABE" w14:textId="77777777" w:rsidR="00937FD4" w:rsidRPr="00937FD4" w:rsidRDefault="00937FD4" w:rsidP="00937FD4">
      <w:pPr>
        <w:rPr>
          <w:rFonts w:ascii="Arial" w:hAnsi="Arial" w:cs="Arial"/>
        </w:rPr>
      </w:pPr>
    </w:p>
    <w:p w14:paraId="2A0A1F18" w14:textId="1A84DC22" w:rsidR="001D0CD7" w:rsidRPr="00384B55" w:rsidRDefault="001D0CD7" w:rsidP="001D0CD7">
      <w:pPr>
        <w:tabs>
          <w:tab w:val="left" w:pos="567"/>
          <w:tab w:val="left" w:pos="3261"/>
          <w:tab w:val="left" w:pos="4395"/>
        </w:tabs>
        <w:rPr>
          <w:rFonts w:ascii="Arial" w:hAnsi="Arial" w:cs="Arial"/>
          <w:b/>
        </w:rPr>
      </w:pPr>
      <w:r w:rsidRPr="00384B55">
        <w:rPr>
          <w:rFonts w:ascii="Arial" w:hAnsi="Arial" w:cs="Arial"/>
          <w:b/>
        </w:rPr>
        <w:t>1</w:t>
      </w:r>
      <w:r w:rsidRPr="00384B55">
        <w:rPr>
          <w:rFonts w:ascii="Arial" w:hAnsi="Arial" w:cs="Arial" w:hint="eastAsia"/>
          <w:b/>
        </w:rPr>
        <w:tab/>
        <w:t>Brennstoffkreislauf</w:t>
      </w:r>
      <w:r w:rsidRPr="00384B55">
        <w:rPr>
          <w:rFonts w:ascii="Arial" w:hAnsi="Arial" w:cs="Arial"/>
          <w:b/>
        </w:rPr>
        <w:tab/>
      </w:r>
      <w:bookmarkStart w:id="2" w:name="OLE_LINK40"/>
      <w:bookmarkStart w:id="3" w:name="OLE_LINK41"/>
      <w:bookmarkStart w:id="4" w:name="OLE_LINK18"/>
      <w:r w:rsidRPr="00384B55">
        <w:rPr>
          <w:rFonts w:ascii="Wingdings" w:hAnsi="Wingdings" w:cs="Arial"/>
          <w:b/>
        </w:rPr>
        <w:t></w:t>
      </w:r>
      <w:r w:rsidRPr="00384B55">
        <w:rPr>
          <w:rFonts w:ascii="Wingdings" w:hAnsi="Wingdings" w:cs="Arial"/>
          <w:b/>
        </w:rPr>
        <w:t></w:t>
      </w:r>
      <w:bookmarkEnd w:id="2"/>
      <w:bookmarkEnd w:id="3"/>
      <w:bookmarkEnd w:id="4"/>
      <w:r w:rsidRPr="00384B55">
        <w:rPr>
          <w:rFonts w:ascii="Arial" w:hAnsi="Arial" w:cs="Arial" w:hint="eastAsia"/>
          <w:b/>
        </w:rPr>
        <w:t>Teil-Recycling</w:t>
      </w:r>
    </w:p>
    <w:p w14:paraId="3BDBDAF4" w14:textId="77777777" w:rsidR="001D0CD7" w:rsidRPr="00C13877" w:rsidRDefault="001D0CD7" w:rsidP="001D0CD7">
      <w:pPr>
        <w:spacing w:after="120"/>
        <w:ind w:left="567" w:hanging="567"/>
        <w:rPr>
          <w:rFonts w:ascii="Arial" w:hAnsi="Arial" w:cs="Arial"/>
          <w:sz w:val="12"/>
          <w:szCs w:val="12"/>
        </w:rPr>
      </w:pPr>
    </w:p>
    <w:p w14:paraId="7808F83A" w14:textId="69F4E524" w:rsidR="001D0CD7" w:rsidRPr="001D0CD7" w:rsidRDefault="001D0CD7" w:rsidP="001D0CD7">
      <w:pPr>
        <w:spacing w:after="120"/>
        <w:ind w:left="567"/>
        <w:rPr>
          <w:rFonts w:ascii="Arial" w:hAnsi="Arial" w:cs="Arial"/>
        </w:rPr>
      </w:pPr>
      <w:r w:rsidRPr="001D0CD7">
        <w:rPr>
          <w:rFonts w:ascii="Arial" w:hAnsi="Arial" w:cs="Arial"/>
        </w:rPr>
        <w:t>Der Begriff „Brennstoffkreislauf“ bezieht sich auf die Wiederaufarbeitung abgebrannter Brennstäbe. Aber nur der kleinste Teil des Materials kann wieder verwendet werden</w:t>
      </w:r>
      <w:r w:rsidR="00384B55">
        <w:rPr>
          <w:rFonts w:ascii="Arial" w:hAnsi="Arial" w:cs="Arial"/>
        </w:rPr>
        <w:t>:</w:t>
      </w:r>
      <w:r w:rsidRPr="001D0CD7">
        <w:rPr>
          <w:rFonts w:ascii="Arial" w:hAnsi="Arial" w:cs="Arial"/>
        </w:rPr>
        <w:t xml:space="preserve"> Zur Wiederverwendung in neuen Brennelementen oder zur Produktion von Atomwaffen. Einige Staaten, wie Deutschland und die USA, verzichten heute auf die Wiederaufarbeitung.</w:t>
      </w:r>
    </w:p>
    <w:p w14:paraId="1169C848" w14:textId="77777777" w:rsidR="001D0CD7" w:rsidRPr="001D0CD7" w:rsidRDefault="001D0CD7" w:rsidP="001D0CD7">
      <w:pPr>
        <w:tabs>
          <w:tab w:val="left" w:pos="567"/>
          <w:tab w:val="left" w:pos="3261"/>
          <w:tab w:val="left" w:pos="4395"/>
        </w:tabs>
        <w:rPr>
          <w:rFonts w:ascii="Arial" w:hAnsi="Arial" w:cs="Arial"/>
        </w:rPr>
      </w:pPr>
    </w:p>
    <w:p w14:paraId="223530A6" w14:textId="02C6F4C7" w:rsidR="001D0CD7" w:rsidRPr="001D0CD7" w:rsidRDefault="001D0CD7" w:rsidP="001D0CD7">
      <w:pPr>
        <w:tabs>
          <w:tab w:val="left" w:pos="567"/>
          <w:tab w:val="left" w:pos="3261"/>
          <w:tab w:val="left" w:pos="4395"/>
        </w:tabs>
        <w:rPr>
          <w:rFonts w:ascii="Arial" w:hAnsi="Arial" w:cs="Arial"/>
        </w:rPr>
      </w:pPr>
      <w:bookmarkStart w:id="5" w:name="OLE_LINK38"/>
      <w:bookmarkStart w:id="6" w:name="OLE_LINK39"/>
      <w:r w:rsidRPr="00384B55">
        <w:rPr>
          <w:rFonts w:ascii="Arial" w:hAnsi="Arial" w:cs="Arial" w:hint="eastAsia"/>
          <w:b/>
        </w:rPr>
        <w:t>2</w:t>
      </w:r>
      <w:r w:rsidRPr="00384B55">
        <w:rPr>
          <w:rFonts w:ascii="Arial" w:hAnsi="Arial" w:cs="Arial" w:hint="eastAsia"/>
          <w:b/>
        </w:rPr>
        <w:tab/>
      </w:r>
      <w:bookmarkEnd w:id="5"/>
      <w:bookmarkEnd w:id="6"/>
      <w:r w:rsidRPr="00384B55">
        <w:rPr>
          <w:rFonts w:ascii="Arial" w:hAnsi="Arial" w:cs="Arial" w:hint="eastAsia"/>
          <w:b/>
        </w:rPr>
        <w:t>Endlager</w:t>
      </w:r>
      <w:r w:rsidRPr="00384B55">
        <w:rPr>
          <w:rFonts w:ascii="Arial" w:hAnsi="Arial" w:cs="Arial" w:hint="eastAsia"/>
          <w:b/>
        </w:rPr>
        <w:tab/>
      </w:r>
      <w:r w:rsidR="00384B55" w:rsidRPr="00384B55">
        <w:rPr>
          <w:rFonts w:ascii="Wingdings" w:hAnsi="Wingdings" w:cs="Arial"/>
          <w:b/>
        </w:rPr>
        <w:t></w:t>
      </w:r>
      <w:r w:rsidR="00384B55" w:rsidRPr="00384B55">
        <w:rPr>
          <w:rFonts w:ascii="Wingdings" w:hAnsi="Wingdings" w:cs="Arial"/>
          <w:b/>
        </w:rPr>
        <w:t></w:t>
      </w:r>
      <w:r w:rsidRPr="00384B55">
        <w:rPr>
          <w:rFonts w:ascii="Arial" w:hAnsi="Arial" w:cs="Arial" w:hint="eastAsia"/>
          <w:b/>
        </w:rPr>
        <w:t>Atommülldeponie</w:t>
      </w:r>
    </w:p>
    <w:p w14:paraId="7C6B8792" w14:textId="77777777" w:rsidR="001D0CD7" w:rsidRPr="00C13877" w:rsidRDefault="001D0CD7" w:rsidP="001D0CD7">
      <w:pPr>
        <w:spacing w:after="120"/>
        <w:ind w:left="567" w:hanging="567"/>
        <w:rPr>
          <w:rFonts w:ascii="Arial" w:hAnsi="Arial" w:cs="Arial"/>
          <w:sz w:val="12"/>
          <w:szCs w:val="12"/>
        </w:rPr>
      </w:pPr>
    </w:p>
    <w:p w14:paraId="7EA480FE" w14:textId="04193307" w:rsidR="001D0CD7" w:rsidRPr="001D0CD7" w:rsidRDefault="00384B55" w:rsidP="001D0CD7">
      <w:pPr>
        <w:spacing w:after="120"/>
        <w:ind w:left="567"/>
        <w:rPr>
          <w:rFonts w:ascii="Arial" w:hAnsi="Arial" w:cs="Arial"/>
        </w:rPr>
      </w:pPr>
      <w:r>
        <w:rPr>
          <w:rFonts w:ascii="Arial" w:hAnsi="Arial" w:cs="Arial"/>
        </w:rPr>
        <w:t>„</w:t>
      </w:r>
      <w:r w:rsidR="001D0CD7" w:rsidRPr="001D0CD7">
        <w:rPr>
          <w:rFonts w:ascii="Arial" w:hAnsi="Arial" w:cs="Arial"/>
        </w:rPr>
        <w:t>Das Unwort des 20. Jahrhunderts im Umgang mit Radioaktivität ist „Endlager“. Es gaukelt uns vor, man könne eine radioaktive Substanz für alle Zeiten aus dem Zugriffsbereich des Menschen verschwinden lassen, aber wir wissen nicht genau, wie die Lagerstätten in zwanzig</w:t>
      </w:r>
      <w:r w:rsidR="00473F1E">
        <w:rPr>
          <w:rFonts w:ascii="Arial" w:hAnsi="Arial" w:cs="Arial"/>
        </w:rPr>
        <w:t>-</w:t>
      </w:r>
      <w:r w:rsidR="001D0CD7" w:rsidRPr="001D0CD7">
        <w:rPr>
          <w:rFonts w:ascii="Arial" w:hAnsi="Arial" w:cs="Arial"/>
        </w:rPr>
        <w:t>, fünfzig</w:t>
      </w:r>
      <w:r w:rsidR="00473F1E">
        <w:rPr>
          <w:rFonts w:ascii="Arial" w:hAnsi="Arial" w:cs="Arial"/>
        </w:rPr>
        <w:t>-</w:t>
      </w:r>
      <w:r w:rsidR="001D0CD7" w:rsidRPr="001D0CD7">
        <w:rPr>
          <w:rFonts w:ascii="Arial" w:hAnsi="Arial" w:cs="Arial"/>
        </w:rPr>
        <w:t xml:space="preserve"> oder gar hunderttausend Jahren aussehen werden. Darüber hinaus ist ein noch viel schwerwiegenderes Problem die Tatsache, dass der Mensch heute </w:t>
      </w:r>
      <w:proofErr w:type="spellStart"/>
      <w:r w:rsidR="001D0CD7" w:rsidRPr="001D0CD7">
        <w:rPr>
          <w:rFonts w:ascii="Arial" w:hAnsi="Arial" w:cs="Arial"/>
        </w:rPr>
        <w:t>weiss</w:t>
      </w:r>
      <w:proofErr w:type="spellEnd"/>
      <w:r w:rsidR="001D0CD7" w:rsidRPr="001D0CD7">
        <w:rPr>
          <w:rFonts w:ascii="Arial" w:hAnsi="Arial" w:cs="Arial"/>
        </w:rPr>
        <w:t>, wo sich diese Lagerstätten befinden. Wie will man verhindern, dass irgendwann in der Menschheitszukunft irgendjemand an den entsprechenden Stellen gräbt? Im Umgang mit der Radioaktivität müssen wir uns angewöhnen</w:t>
      </w:r>
      <w:proofErr w:type="gramStart"/>
      <w:r w:rsidR="001D0CD7" w:rsidRPr="001D0CD7">
        <w:rPr>
          <w:rFonts w:ascii="Arial" w:hAnsi="Arial" w:cs="Arial"/>
        </w:rPr>
        <w:t>, in</w:t>
      </w:r>
      <w:proofErr w:type="gramEnd"/>
      <w:r w:rsidR="001D0CD7" w:rsidRPr="001D0CD7">
        <w:rPr>
          <w:rFonts w:ascii="Arial" w:hAnsi="Arial" w:cs="Arial"/>
        </w:rPr>
        <w:t xml:space="preserve"> Zeitskalen zu denken, die weit über die Spanne eines Menschenlebens hinausreichen.</w:t>
      </w:r>
      <w:r>
        <w:rPr>
          <w:rFonts w:ascii="Arial" w:hAnsi="Arial" w:cs="Arial"/>
        </w:rPr>
        <w:t>“</w:t>
      </w:r>
      <w:r w:rsidR="001D0CD7" w:rsidRPr="001D0CD7">
        <w:rPr>
          <w:rFonts w:ascii="Arial" w:hAnsi="Arial" w:cs="Arial"/>
        </w:rPr>
        <w:t xml:space="preserve"> (Hans-Bernd Naumann)</w:t>
      </w:r>
    </w:p>
    <w:p w14:paraId="7377E145" w14:textId="77777777" w:rsidR="001D0CD7" w:rsidRPr="001D0CD7" w:rsidRDefault="001D0CD7" w:rsidP="001D0CD7">
      <w:pPr>
        <w:tabs>
          <w:tab w:val="left" w:pos="567"/>
          <w:tab w:val="left" w:pos="3261"/>
          <w:tab w:val="left" w:pos="4395"/>
        </w:tabs>
        <w:rPr>
          <w:rFonts w:ascii="Arial" w:hAnsi="Arial" w:cs="Arial"/>
        </w:rPr>
      </w:pPr>
    </w:p>
    <w:p w14:paraId="590A0F19" w14:textId="6535C1EE" w:rsidR="001D0CD7" w:rsidRPr="00384B55" w:rsidRDefault="001D0CD7" w:rsidP="001D0CD7">
      <w:pPr>
        <w:tabs>
          <w:tab w:val="left" w:pos="567"/>
          <w:tab w:val="left" w:pos="3261"/>
          <w:tab w:val="left" w:pos="4395"/>
        </w:tabs>
        <w:rPr>
          <w:rFonts w:ascii="Arial" w:hAnsi="Arial" w:cs="Arial"/>
          <w:b/>
        </w:rPr>
      </w:pPr>
      <w:r w:rsidRPr="00384B55">
        <w:rPr>
          <w:rFonts w:ascii="Arial" w:hAnsi="Arial" w:cs="Arial" w:hint="eastAsia"/>
          <w:b/>
        </w:rPr>
        <w:t xml:space="preserve">3 </w:t>
      </w:r>
      <w:r w:rsidRPr="00384B55">
        <w:rPr>
          <w:rFonts w:ascii="Arial" w:hAnsi="Arial" w:cs="Arial" w:hint="eastAsia"/>
          <w:b/>
        </w:rPr>
        <w:tab/>
        <w:t>Entsorgung</w:t>
      </w:r>
      <w:r w:rsidRPr="00384B55">
        <w:rPr>
          <w:rFonts w:ascii="Arial" w:hAnsi="Arial" w:cs="Arial" w:hint="eastAsia"/>
          <w:b/>
        </w:rPr>
        <w:tab/>
      </w:r>
      <w:r w:rsidR="00384B55" w:rsidRPr="00384B55">
        <w:rPr>
          <w:rFonts w:ascii="Wingdings" w:hAnsi="Wingdings" w:cs="Arial"/>
          <w:b/>
        </w:rPr>
        <w:t></w:t>
      </w:r>
      <w:r w:rsidR="00384B55" w:rsidRPr="00384B55">
        <w:rPr>
          <w:rFonts w:ascii="Wingdings" w:hAnsi="Wingdings" w:cs="Arial"/>
          <w:b/>
        </w:rPr>
        <w:t></w:t>
      </w:r>
      <w:r w:rsidRPr="00384B55">
        <w:rPr>
          <w:rFonts w:ascii="Arial" w:hAnsi="Arial" w:cs="Arial" w:hint="eastAsia"/>
          <w:b/>
        </w:rPr>
        <w:t>Atommüllkonditionierung und</w:t>
      </w:r>
    </w:p>
    <w:p w14:paraId="71F215CF" w14:textId="6A55CD27" w:rsidR="001D0CD7" w:rsidRPr="00384B55" w:rsidRDefault="001D0CD7" w:rsidP="00384B55">
      <w:pPr>
        <w:tabs>
          <w:tab w:val="left" w:pos="567"/>
          <w:tab w:val="left" w:pos="3261"/>
          <w:tab w:val="left" w:pos="3828"/>
        </w:tabs>
        <w:rPr>
          <w:rFonts w:ascii="Arial" w:hAnsi="Arial" w:cs="Arial"/>
          <w:b/>
        </w:rPr>
      </w:pPr>
      <w:r w:rsidRPr="00384B55">
        <w:rPr>
          <w:rFonts w:ascii="Arial" w:hAnsi="Arial" w:cs="Arial"/>
          <w:b/>
        </w:rPr>
        <w:tab/>
      </w:r>
      <w:r w:rsidRPr="00384B55">
        <w:rPr>
          <w:rFonts w:ascii="Arial" w:hAnsi="Arial" w:cs="Arial"/>
          <w:b/>
        </w:rPr>
        <w:tab/>
      </w:r>
      <w:r w:rsidR="00384B55" w:rsidRPr="00384B55">
        <w:rPr>
          <w:rFonts w:ascii="Arial" w:hAnsi="Arial" w:cs="Arial"/>
          <w:b/>
        </w:rPr>
        <w:tab/>
      </w:r>
      <w:r w:rsidRPr="00384B55">
        <w:rPr>
          <w:rFonts w:ascii="Arial" w:hAnsi="Arial" w:cs="Arial"/>
          <w:b/>
        </w:rPr>
        <w:t>Atommülllagerung</w:t>
      </w:r>
    </w:p>
    <w:p w14:paraId="443CF070" w14:textId="77777777" w:rsidR="001D0CD7" w:rsidRPr="00C13877" w:rsidRDefault="001D0CD7" w:rsidP="001D0CD7">
      <w:pPr>
        <w:spacing w:after="120"/>
        <w:ind w:left="567" w:hanging="567"/>
        <w:rPr>
          <w:rFonts w:ascii="Arial" w:hAnsi="Arial" w:cs="Arial"/>
          <w:sz w:val="12"/>
          <w:szCs w:val="12"/>
        </w:rPr>
      </w:pPr>
    </w:p>
    <w:p w14:paraId="5D0FBEE3" w14:textId="77777777" w:rsidR="001D0CD7" w:rsidRPr="001D0CD7" w:rsidRDefault="001D0CD7" w:rsidP="001D0CD7">
      <w:pPr>
        <w:spacing w:after="120"/>
        <w:ind w:left="567"/>
        <w:rPr>
          <w:rFonts w:ascii="Arial" w:hAnsi="Arial" w:cs="Arial"/>
        </w:rPr>
      </w:pPr>
      <w:r w:rsidRPr="001D0CD7">
        <w:rPr>
          <w:rFonts w:ascii="Arial" w:hAnsi="Arial" w:cs="Arial"/>
        </w:rPr>
        <w:t>Der Begriff „Entsorgung“ suggeriert, dass man auf diese Weise ein Problem endgültig beseitigt.</w:t>
      </w:r>
    </w:p>
    <w:p w14:paraId="64BABEBA" w14:textId="77777777" w:rsidR="001D0CD7" w:rsidRPr="001D0CD7" w:rsidRDefault="001D0CD7" w:rsidP="001D0CD7">
      <w:pPr>
        <w:tabs>
          <w:tab w:val="left" w:pos="567"/>
          <w:tab w:val="left" w:pos="3261"/>
          <w:tab w:val="left" w:pos="4395"/>
        </w:tabs>
        <w:rPr>
          <w:rFonts w:ascii="Arial" w:hAnsi="Arial" w:cs="Arial"/>
        </w:rPr>
      </w:pPr>
    </w:p>
    <w:p w14:paraId="6B33D86F" w14:textId="56D0A3D2" w:rsidR="001D0CD7" w:rsidRPr="00384B55" w:rsidRDefault="001D0CD7" w:rsidP="001D0CD7">
      <w:pPr>
        <w:tabs>
          <w:tab w:val="left" w:pos="567"/>
          <w:tab w:val="left" w:pos="3261"/>
          <w:tab w:val="left" w:pos="4395"/>
        </w:tabs>
        <w:rPr>
          <w:rFonts w:ascii="Arial" w:hAnsi="Arial" w:cs="Arial"/>
          <w:b/>
        </w:rPr>
      </w:pPr>
      <w:r w:rsidRPr="00384B55">
        <w:rPr>
          <w:rFonts w:ascii="Arial" w:hAnsi="Arial" w:cs="Arial" w:hint="eastAsia"/>
          <w:b/>
        </w:rPr>
        <w:t>4</w:t>
      </w:r>
      <w:r w:rsidRPr="00384B55">
        <w:rPr>
          <w:rFonts w:ascii="Arial" w:hAnsi="Arial" w:cs="Arial" w:hint="eastAsia"/>
          <w:b/>
        </w:rPr>
        <w:tab/>
        <w:t>Ereignis</w:t>
      </w:r>
      <w:r w:rsidRPr="00384B55">
        <w:rPr>
          <w:rFonts w:ascii="Arial" w:hAnsi="Arial" w:cs="Arial" w:hint="eastAsia"/>
          <w:b/>
        </w:rPr>
        <w:tab/>
      </w:r>
      <w:r w:rsidR="00384B55" w:rsidRPr="00384B55">
        <w:rPr>
          <w:rFonts w:ascii="Wingdings" w:hAnsi="Wingdings" w:cs="Arial"/>
          <w:b/>
        </w:rPr>
        <w:t></w:t>
      </w:r>
      <w:r w:rsidR="00384B55" w:rsidRPr="00384B55">
        <w:rPr>
          <w:rFonts w:ascii="Wingdings" w:hAnsi="Wingdings" w:cs="Arial"/>
          <w:b/>
        </w:rPr>
        <w:t></w:t>
      </w:r>
      <w:r w:rsidRPr="00384B55">
        <w:rPr>
          <w:rFonts w:ascii="Arial" w:hAnsi="Arial" w:cs="Arial" w:hint="eastAsia"/>
          <w:b/>
        </w:rPr>
        <w:t>Unfall, Havarie</w:t>
      </w:r>
    </w:p>
    <w:p w14:paraId="70E0D106" w14:textId="77777777" w:rsidR="001D0CD7" w:rsidRPr="00C13877" w:rsidRDefault="001D0CD7" w:rsidP="001D0CD7">
      <w:pPr>
        <w:spacing w:after="120"/>
        <w:ind w:left="567" w:hanging="567"/>
        <w:rPr>
          <w:rFonts w:ascii="Arial" w:hAnsi="Arial" w:cs="Arial"/>
          <w:sz w:val="12"/>
          <w:szCs w:val="12"/>
        </w:rPr>
      </w:pPr>
    </w:p>
    <w:p w14:paraId="71FB82CB" w14:textId="77777777" w:rsidR="001D0CD7" w:rsidRPr="001D0CD7" w:rsidRDefault="001D0CD7" w:rsidP="001D0CD7">
      <w:pPr>
        <w:spacing w:after="120"/>
        <w:ind w:left="567"/>
        <w:rPr>
          <w:rFonts w:ascii="Arial" w:hAnsi="Arial" w:cs="Arial"/>
        </w:rPr>
      </w:pPr>
      <w:r w:rsidRPr="001D0CD7">
        <w:rPr>
          <w:rFonts w:ascii="Arial" w:hAnsi="Arial" w:cs="Arial"/>
        </w:rPr>
        <w:t xml:space="preserve">Wenn es um Unfälle und Katastrophen geht, gibt es besonders schöne Beispiele für gezielt positive Wortwahl: Zum Beispiel das Wort „Ereignis“. Da braucht man sich nicht </w:t>
      </w:r>
      <w:proofErr w:type="spellStart"/>
      <w:r w:rsidRPr="001D0CD7">
        <w:rPr>
          <w:rFonts w:ascii="Arial" w:hAnsi="Arial" w:cs="Arial"/>
        </w:rPr>
        <w:t>gross</w:t>
      </w:r>
      <w:proofErr w:type="spellEnd"/>
      <w:r w:rsidRPr="001D0CD7">
        <w:rPr>
          <w:rFonts w:ascii="Arial" w:hAnsi="Arial" w:cs="Arial"/>
        </w:rPr>
        <w:t xml:space="preserve"> Gedanken zu machen, kann doch im Unterbewussten ein Ereignis auch etwas Positives sein.</w:t>
      </w:r>
    </w:p>
    <w:p w14:paraId="58D5A460" w14:textId="33EBE2EE" w:rsidR="001D0CD7" w:rsidRPr="001D0CD7" w:rsidRDefault="001D0CD7" w:rsidP="001D0CD7">
      <w:pPr>
        <w:tabs>
          <w:tab w:val="left" w:pos="567"/>
          <w:tab w:val="left" w:pos="3261"/>
          <w:tab w:val="left" w:pos="4395"/>
        </w:tabs>
        <w:rPr>
          <w:rFonts w:ascii="Arial" w:hAnsi="Arial" w:cs="Arial"/>
        </w:rPr>
      </w:pPr>
    </w:p>
    <w:p w14:paraId="54A44FB4" w14:textId="1E42EA1A" w:rsidR="001D0CD7" w:rsidRPr="00384B55" w:rsidRDefault="001D0CD7" w:rsidP="00384B55">
      <w:pPr>
        <w:tabs>
          <w:tab w:val="left" w:pos="567"/>
          <w:tab w:val="left" w:pos="3261"/>
          <w:tab w:val="left" w:pos="3828"/>
        </w:tabs>
        <w:rPr>
          <w:rFonts w:ascii="Arial" w:hAnsi="Arial" w:cs="Arial"/>
          <w:b/>
        </w:rPr>
      </w:pPr>
      <w:r w:rsidRPr="00384B55">
        <w:rPr>
          <w:rFonts w:ascii="Arial" w:hAnsi="Arial" w:cs="Arial" w:hint="eastAsia"/>
          <w:b/>
        </w:rPr>
        <w:t>5</w:t>
      </w:r>
      <w:r w:rsidRPr="00384B55">
        <w:rPr>
          <w:rFonts w:ascii="Arial" w:hAnsi="Arial" w:cs="Arial" w:hint="eastAsia"/>
          <w:b/>
        </w:rPr>
        <w:tab/>
        <w:t>GAU</w:t>
      </w:r>
      <w:r w:rsidRPr="00384B55">
        <w:rPr>
          <w:rFonts w:ascii="Arial" w:hAnsi="Arial" w:cs="Arial" w:hint="eastAsia"/>
          <w:b/>
        </w:rPr>
        <w:tab/>
      </w:r>
      <w:bookmarkStart w:id="7" w:name="OLE_LINK19"/>
      <w:bookmarkStart w:id="8" w:name="OLE_LINK20"/>
      <w:r w:rsidR="00384B55" w:rsidRPr="00384B55">
        <w:rPr>
          <w:rFonts w:ascii="Wingdings" w:hAnsi="Wingdings" w:cs="Arial"/>
          <w:b/>
        </w:rPr>
        <w:t></w:t>
      </w:r>
      <w:r w:rsidR="00384B55" w:rsidRPr="00384B55">
        <w:rPr>
          <w:rFonts w:ascii="Wingdings" w:hAnsi="Wingdings" w:cs="Arial"/>
          <w:b/>
        </w:rPr>
        <w:t></w:t>
      </w:r>
      <w:bookmarkEnd w:id="7"/>
      <w:bookmarkEnd w:id="8"/>
      <w:r w:rsidRPr="00384B55">
        <w:rPr>
          <w:rFonts w:ascii="Arial" w:hAnsi="Arial" w:cs="Arial" w:hint="eastAsia"/>
          <w:b/>
        </w:rPr>
        <w:t xml:space="preserve">Kernschmelze ohne Austritt von </w:t>
      </w:r>
      <w:r w:rsidR="00384B55" w:rsidRPr="00384B55">
        <w:rPr>
          <w:rFonts w:ascii="Arial" w:hAnsi="Arial" w:cs="Arial"/>
          <w:b/>
        </w:rPr>
        <w:tab/>
      </w:r>
      <w:r w:rsidR="00384B55" w:rsidRPr="00384B55">
        <w:rPr>
          <w:rFonts w:ascii="Arial" w:hAnsi="Arial" w:cs="Arial"/>
          <w:b/>
        </w:rPr>
        <w:tab/>
      </w:r>
      <w:r w:rsidR="00384B55" w:rsidRPr="00384B55">
        <w:rPr>
          <w:rFonts w:ascii="Arial" w:hAnsi="Arial" w:cs="Arial"/>
          <w:b/>
        </w:rPr>
        <w:tab/>
      </w:r>
      <w:r w:rsidR="00384B55">
        <w:rPr>
          <w:rFonts w:ascii="Arial" w:hAnsi="Arial" w:cs="Arial"/>
          <w:b/>
        </w:rPr>
        <w:tab/>
      </w:r>
      <w:r w:rsidR="00384B55">
        <w:rPr>
          <w:rFonts w:ascii="Arial" w:hAnsi="Arial" w:cs="Arial"/>
          <w:b/>
        </w:rPr>
        <w:tab/>
      </w:r>
      <w:r w:rsidRPr="00384B55">
        <w:rPr>
          <w:rFonts w:ascii="Arial" w:hAnsi="Arial" w:cs="Arial"/>
          <w:b/>
        </w:rPr>
        <w:t>Radioaktivität in die Umgebung</w:t>
      </w:r>
    </w:p>
    <w:p w14:paraId="7BBFD94C" w14:textId="77777777" w:rsidR="001D0CD7" w:rsidRPr="00C13877" w:rsidRDefault="001D0CD7" w:rsidP="001D0CD7">
      <w:pPr>
        <w:spacing w:after="120"/>
        <w:ind w:left="567" w:hanging="567"/>
        <w:rPr>
          <w:rFonts w:ascii="Arial" w:hAnsi="Arial" w:cs="Arial"/>
          <w:sz w:val="12"/>
          <w:szCs w:val="12"/>
        </w:rPr>
      </w:pPr>
    </w:p>
    <w:p w14:paraId="17CC84BE" w14:textId="77777777" w:rsidR="001D0CD7" w:rsidRPr="001D0CD7" w:rsidRDefault="001D0CD7" w:rsidP="001D0CD7">
      <w:pPr>
        <w:spacing w:after="120"/>
        <w:ind w:left="567"/>
        <w:rPr>
          <w:rFonts w:ascii="Arial" w:hAnsi="Arial" w:cs="Arial"/>
        </w:rPr>
      </w:pPr>
      <w:r w:rsidRPr="001D0CD7">
        <w:rPr>
          <w:rFonts w:ascii="Arial" w:hAnsi="Arial" w:cs="Arial"/>
        </w:rPr>
        <w:t>GAU ist die Abkürzung von „</w:t>
      </w:r>
      <w:proofErr w:type="spellStart"/>
      <w:r w:rsidRPr="001D0CD7">
        <w:rPr>
          <w:rFonts w:ascii="Arial" w:hAnsi="Arial" w:cs="Arial"/>
        </w:rPr>
        <w:t>Grösster</w:t>
      </w:r>
      <w:proofErr w:type="spellEnd"/>
      <w:r w:rsidRPr="001D0CD7">
        <w:rPr>
          <w:rFonts w:ascii="Arial" w:hAnsi="Arial" w:cs="Arial"/>
        </w:rPr>
        <w:t xml:space="preserve"> anzunehmender Unfall“. Mit GAU ist damit nicht der </w:t>
      </w:r>
      <w:proofErr w:type="spellStart"/>
      <w:r w:rsidRPr="001D0CD7">
        <w:rPr>
          <w:rFonts w:ascii="Arial" w:hAnsi="Arial" w:cs="Arial"/>
        </w:rPr>
        <w:t>grösstmögliche</w:t>
      </w:r>
      <w:proofErr w:type="spellEnd"/>
      <w:r w:rsidRPr="001D0CD7">
        <w:rPr>
          <w:rFonts w:ascii="Arial" w:hAnsi="Arial" w:cs="Arial"/>
        </w:rPr>
        <w:t xml:space="preserve">, sondern der „gerade noch beherrschbare Unfall“ gemeint (bei dem keine Radioaktivität an die Umgebung austritt). </w:t>
      </w:r>
    </w:p>
    <w:p w14:paraId="42DD6F8C" w14:textId="77777777" w:rsidR="001D0CD7" w:rsidRPr="001D0CD7" w:rsidRDefault="001D0CD7" w:rsidP="001D0CD7">
      <w:pPr>
        <w:tabs>
          <w:tab w:val="left" w:pos="567"/>
          <w:tab w:val="left" w:pos="3261"/>
          <w:tab w:val="left" w:pos="4395"/>
        </w:tabs>
        <w:rPr>
          <w:rFonts w:ascii="Arial" w:hAnsi="Arial" w:cs="Arial"/>
        </w:rPr>
      </w:pPr>
    </w:p>
    <w:p w14:paraId="4DF026B8" w14:textId="77777777" w:rsidR="00384B55" w:rsidRDefault="00384B55">
      <w:pPr>
        <w:rPr>
          <w:rFonts w:ascii="Arial" w:hAnsi="Arial" w:cs="Arial"/>
          <w:b/>
        </w:rPr>
      </w:pPr>
      <w:r>
        <w:rPr>
          <w:rFonts w:ascii="Arial" w:hAnsi="Arial" w:cs="Arial"/>
          <w:b/>
        </w:rPr>
        <w:br w:type="page"/>
      </w:r>
    </w:p>
    <w:p w14:paraId="440D1843" w14:textId="4A0F745E" w:rsidR="001D0CD7" w:rsidRPr="00384B55" w:rsidRDefault="001D0CD7" w:rsidP="001D0CD7">
      <w:pPr>
        <w:tabs>
          <w:tab w:val="left" w:pos="567"/>
          <w:tab w:val="left" w:pos="3261"/>
          <w:tab w:val="left" w:pos="4395"/>
        </w:tabs>
        <w:rPr>
          <w:rFonts w:ascii="Arial" w:hAnsi="Arial" w:cs="Arial"/>
          <w:b/>
        </w:rPr>
      </w:pPr>
      <w:r w:rsidRPr="00384B55">
        <w:rPr>
          <w:rFonts w:ascii="Arial" w:hAnsi="Arial" w:cs="Arial" w:hint="eastAsia"/>
          <w:b/>
        </w:rPr>
        <w:lastRenderedPageBreak/>
        <w:t>6</w:t>
      </w:r>
      <w:r w:rsidRPr="00384B55">
        <w:rPr>
          <w:rFonts w:ascii="Arial" w:hAnsi="Arial" w:cs="Arial" w:hint="eastAsia"/>
          <w:b/>
        </w:rPr>
        <w:tab/>
        <w:t>Kernbrennstoff</w:t>
      </w:r>
      <w:r w:rsidRPr="00384B55">
        <w:rPr>
          <w:rFonts w:ascii="Arial" w:hAnsi="Arial" w:cs="Arial" w:hint="eastAsia"/>
          <w:b/>
        </w:rPr>
        <w:tab/>
      </w:r>
      <w:r w:rsidR="00384B55" w:rsidRPr="00384B55">
        <w:rPr>
          <w:rFonts w:ascii="Wingdings" w:hAnsi="Wingdings" w:cs="Arial"/>
          <w:b/>
        </w:rPr>
        <w:t></w:t>
      </w:r>
      <w:r w:rsidR="00384B55" w:rsidRPr="00384B55">
        <w:rPr>
          <w:rFonts w:ascii="Wingdings" w:hAnsi="Wingdings" w:cs="Arial"/>
          <w:b/>
        </w:rPr>
        <w:t></w:t>
      </w:r>
      <w:r w:rsidRPr="00384B55">
        <w:rPr>
          <w:rFonts w:ascii="Arial" w:hAnsi="Arial" w:cs="Arial" w:hint="eastAsia"/>
          <w:b/>
        </w:rPr>
        <w:t>atomarer (nuklearer) Spaltstoff</w:t>
      </w:r>
    </w:p>
    <w:p w14:paraId="0A003E36" w14:textId="77777777" w:rsidR="001D0CD7" w:rsidRPr="00C13877" w:rsidRDefault="001D0CD7" w:rsidP="001D0CD7">
      <w:pPr>
        <w:spacing w:after="120"/>
        <w:ind w:left="567" w:hanging="567"/>
        <w:rPr>
          <w:rFonts w:ascii="Arial" w:hAnsi="Arial" w:cs="Arial"/>
          <w:sz w:val="12"/>
          <w:szCs w:val="12"/>
        </w:rPr>
      </w:pPr>
    </w:p>
    <w:p w14:paraId="5B5BA9F0" w14:textId="77777777" w:rsidR="001D0CD7" w:rsidRPr="001D0CD7" w:rsidRDefault="001D0CD7" w:rsidP="001D0CD7">
      <w:pPr>
        <w:spacing w:after="120"/>
        <w:ind w:left="567"/>
        <w:rPr>
          <w:rFonts w:ascii="Arial" w:hAnsi="Arial" w:cs="Arial"/>
        </w:rPr>
      </w:pPr>
      <w:r w:rsidRPr="001D0CD7">
        <w:rPr>
          <w:rFonts w:ascii="Arial" w:hAnsi="Arial" w:cs="Arial"/>
        </w:rPr>
        <w:t xml:space="preserve">Der Begriff „Brennstoff“ ist falsch. Verbrennung ist ein chemischer Vorgang, bei dem sich brennbares Material mit Sauerstoff verbindet. Im Reaktor wird Uran nicht verbrannt sondern gespalten. </w:t>
      </w:r>
    </w:p>
    <w:p w14:paraId="3C7D6ED2" w14:textId="77777777" w:rsidR="001D0CD7" w:rsidRPr="001D0CD7" w:rsidRDefault="001D0CD7" w:rsidP="001D0CD7">
      <w:pPr>
        <w:tabs>
          <w:tab w:val="left" w:pos="567"/>
          <w:tab w:val="left" w:pos="3261"/>
          <w:tab w:val="left" w:pos="4395"/>
        </w:tabs>
        <w:rPr>
          <w:rFonts w:ascii="Arial" w:hAnsi="Arial" w:cs="Arial"/>
        </w:rPr>
      </w:pPr>
    </w:p>
    <w:p w14:paraId="331152FE" w14:textId="61312C06" w:rsidR="001D0CD7" w:rsidRPr="00384B55" w:rsidRDefault="001D0CD7" w:rsidP="001D0CD7">
      <w:pPr>
        <w:tabs>
          <w:tab w:val="left" w:pos="567"/>
          <w:tab w:val="left" w:pos="3261"/>
          <w:tab w:val="left" w:pos="4395"/>
        </w:tabs>
        <w:rPr>
          <w:rFonts w:ascii="Arial" w:hAnsi="Arial" w:cs="Arial"/>
          <w:b/>
        </w:rPr>
      </w:pPr>
      <w:r w:rsidRPr="00384B55">
        <w:rPr>
          <w:rFonts w:ascii="Arial" w:hAnsi="Arial" w:cs="Arial" w:hint="eastAsia"/>
          <w:b/>
        </w:rPr>
        <w:t>7</w:t>
      </w:r>
      <w:r w:rsidRPr="00384B55">
        <w:rPr>
          <w:rFonts w:ascii="Arial" w:hAnsi="Arial" w:cs="Arial" w:hint="eastAsia"/>
          <w:b/>
        </w:rPr>
        <w:tab/>
        <w:t>Kernenergie</w:t>
      </w:r>
      <w:r w:rsidRPr="00384B55">
        <w:rPr>
          <w:rFonts w:ascii="Arial" w:hAnsi="Arial" w:cs="Arial" w:hint="eastAsia"/>
          <w:b/>
        </w:rPr>
        <w:tab/>
      </w:r>
      <w:r w:rsidR="00384B55" w:rsidRPr="00384B55">
        <w:rPr>
          <w:rFonts w:ascii="Wingdings" w:hAnsi="Wingdings" w:cs="Arial"/>
          <w:b/>
        </w:rPr>
        <w:t></w:t>
      </w:r>
      <w:r w:rsidR="00384B55" w:rsidRPr="00384B55">
        <w:rPr>
          <w:rFonts w:ascii="Wingdings" w:hAnsi="Wingdings" w:cs="Arial"/>
          <w:b/>
        </w:rPr>
        <w:t></w:t>
      </w:r>
      <w:r w:rsidRPr="00384B55">
        <w:rPr>
          <w:rFonts w:ascii="Arial" w:hAnsi="Arial" w:cs="Arial" w:hint="eastAsia"/>
          <w:b/>
        </w:rPr>
        <w:t>Atomenergie</w:t>
      </w:r>
    </w:p>
    <w:p w14:paraId="3DD6FF7B" w14:textId="77777777" w:rsidR="001D0CD7" w:rsidRPr="00C13877" w:rsidRDefault="001D0CD7" w:rsidP="001D0CD7">
      <w:pPr>
        <w:spacing w:after="120"/>
        <w:ind w:left="567" w:hanging="567"/>
        <w:rPr>
          <w:rFonts w:ascii="Arial" w:hAnsi="Arial" w:cs="Arial"/>
          <w:sz w:val="12"/>
          <w:szCs w:val="12"/>
        </w:rPr>
      </w:pPr>
    </w:p>
    <w:p w14:paraId="1C2785EF" w14:textId="77777777" w:rsidR="001D0CD7" w:rsidRPr="001D0CD7" w:rsidRDefault="001D0CD7" w:rsidP="001D0CD7">
      <w:pPr>
        <w:spacing w:after="120"/>
        <w:ind w:left="567"/>
        <w:rPr>
          <w:rFonts w:ascii="Arial" w:hAnsi="Arial" w:cs="Arial"/>
        </w:rPr>
      </w:pPr>
      <w:r w:rsidRPr="001D0CD7">
        <w:rPr>
          <w:rFonts w:ascii="Arial" w:hAnsi="Arial" w:cs="Arial"/>
        </w:rPr>
        <w:t xml:space="preserve">Die beiden Ausdrücke sind gleichwertig, aber ganz korrekt wäre „Atomkernspaltungsenergie“. </w:t>
      </w:r>
    </w:p>
    <w:p w14:paraId="332F7525" w14:textId="77777777" w:rsidR="001D0CD7" w:rsidRPr="001D0CD7" w:rsidRDefault="001D0CD7" w:rsidP="001D0CD7">
      <w:pPr>
        <w:tabs>
          <w:tab w:val="left" w:pos="567"/>
          <w:tab w:val="left" w:pos="3261"/>
          <w:tab w:val="left" w:pos="4395"/>
        </w:tabs>
        <w:rPr>
          <w:rFonts w:ascii="Arial" w:hAnsi="Arial" w:cs="Arial"/>
        </w:rPr>
      </w:pPr>
    </w:p>
    <w:p w14:paraId="3EADDCFD" w14:textId="6C9DC6B9" w:rsidR="001D0CD7" w:rsidRPr="00384B55" w:rsidRDefault="001D0CD7" w:rsidP="001D0CD7">
      <w:pPr>
        <w:tabs>
          <w:tab w:val="left" w:pos="567"/>
          <w:tab w:val="left" w:pos="3261"/>
          <w:tab w:val="left" w:pos="4395"/>
        </w:tabs>
        <w:rPr>
          <w:rFonts w:ascii="Arial" w:hAnsi="Arial" w:cs="Arial"/>
          <w:b/>
        </w:rPr>
      </w:pPr>
      <w:r w:rsidRPr="00384B55">
        <w:rPr>
          <w:rFonts w:ascii="Arial" w:hAnsi="Arial" w:cs="Arial" w:hint="eastAsia"/>
          <w:b/>
        </w:rPr>
        <w:t>8</w:t>
      </w:r>
      <w:r w:rsidRPr="00384B55">
        <w:rPr>
          <w:rFonts w:ascii="Arial" w:hAnsi="Arial" w:cs="Arial" w:hint="eastAsia"/>
          <w:b/>
        </w:rPr>
        <w:tab/>
        <w:t>Kernkraftwerk (KKW)</w:t>
      </w:r>
      <w:r w:rsidRPr="00384B55">
        <w:rPr>
          <w:rFonts w:ascii="Arial" w:hAnsi="Arial" w:cs="Arial" w:hint="eastAsia"/>
          <w:b/>
        </w:rPr>
        <w:tab/>
      </w:r>
      <w:r w:rsidR="00384B55" w:rsidRPr="00384B55">
        <w:rPr>
          <w:rFonts w:ascii="Wingdings" w:hAnsi="Wingdings" w:cs="Arial"/>
          <w:b/>
        </w:rPr>
        <w:t></w:t>
      </w:r>
      <w:r w:rsidR="00384B55" w:rsidRPr="00384B55">
        <w:rPr>
          <w:rFonts w:ascii="Wingdings" w:hAnsi="Wingdings" w:cs="Arial"/>
          <w:b/>
        </w:rPr>
        <w:t></w:t>
      </w:r>
      <w:r w:rsidRPr="00384B55">
        <w:rPr>
          <w:rFonts w:ascii="Arial" w:hAnsi="Arial" w:cs="Arial" w:hint="eastAsia"/>
          <w:b/>
        </w:rPr>
        <w:t>Atomkraftwerk (AKW)</w:t>
      </w:r>
    </w:p>
    <w:p w14:paraId="0B36513B" w14:textId="77777777" w:rsidR="001D0CD7" w:rsidRPr="00C13877" w:rsidRDefault="001D0CD7" w:rsidP="001D0CD7">
      <w:pPr>
        <w:spacing w:after="120"/>
        <w:ind w:left="567" w:hanging="567"/>
        <w:rPr>
          <w:rFonts w:ascii="Arial" w:hAnsi="Arial" w:cs="Arial"/>
          <w:sz w:val="12"/>
          <w:szCs w:val="12"/>
        </w:rPr>
      </w:pPr>
    </w:p>
    <w:p w14:paraId="3CFE38F7" w14:textId="78337CEC" w:rsidR="001D0CD7" w:rsidRPr="001D0CD7" w:rsidRDefault="001D0CD7" w:rsidP="001D0CD7">
      <w:pPr>
        <w:spacing w:after="120"/>
        <w:ind w:left="567"/>
        <w:rPr>
          <w:rFonts w:ascii="Arial" w:hAnsi="Arial" w:cs="Arial"/>
        </w:rPr>
      </w:pPr>
      <w:r w:rsidRPr="001D0CD7">
        <w:rPr>
          <w:rFonts w:ascii="Arial" w:hAnsi="Arial" w:cs="Arial"/>
        </w:rPr>
        <w:t xml:space="preserve">Die Kernenergie-Befürworter verwenden konsequent den Begriff „Kernkraftwerk“, die Atomgegner </w:t>
      </w:r>
      <w:r w:rsidR="00384B55">
        <w:rPr>
          <w:rFonts w:ascii="Arial" w:hAnsi="Arial" w:cs="Arial"/>
        </w:rPr>
        <w:t>„Atomkraftwerk“, um daran zu erinnern, dass es sich um potenziell gefährliche Anlagen handelt.</w:t>
      </w:r>
    </w:p>
    <w:p w14:paraId="3B0BF5B9" w14:textId="77777777" w:rsidR="001D0CD7" w:rsidRPr="001D0CD7" w:rsidRDefault="001D0CD7" w:rsidP="001D0CD7">
      <w:pPr>
        <w:tabs>
          <w:tab w:val="left" w:pos="567"/>
          <w:tab w:val="left" w:pos="3261"/>
          <w:tab w:val="left" w:pos="4395"/>
        </w:tabs>
        <w:rPr>
          <w:rFonts w:ascii="Arial" w:hAnsi="Arial" w:cs="Arial"/>
        </w:rPr>
      </w:pPr>
    </w:p>
    <w:p w14:paraId="54DE9D56" w14:textId="01E4F377" w:rsidR="001D0CD7" w:rsidRPr="001D0CD7" w:rsidRDefault="001D0CD7" w:rsidP="001D0CD7">
      <w:pPr>
        <w:tabs>
          <w:tab w:val="left" w:pos="567"/>
          <w:tab w:val="left" w:pos="3261"/>
          <w:tab w:val="left" w:pos="4395"/>
        </w:tabs>
        <w:rPr>
          <w:rFonts w:ascii="Arial" w:hAnsi="Arial" w:cs="Arial"/>
        </w:rPr>
      </w:pPr>
      <w:r w:rsidRPr="00384B55">
        <w:rPr>
          <w:rFonts w:ascii="Arial" w:hAnsi="Arial" w:cs="Arial" w:hint="eastAsia"/>
          <w:b/>
        </w:rPr>
        <w:t>9</w:t>
      </w:r>
      <w:r w:rsidRPr="00384B55">
        <w:rPr>
          <w:rFonts w:ascii="Arial" w:hAnsi="Arial" w:cs="Arial" w:hint="eastAsia"/>
          <w:b/>
        </w:rPr>
        <w:tab/>
        <w:t>kontaminieren</w:t>
      </w:r>
      <w:r w:rsidRPr="00384B55">
        <w:rPr>
          <w:rFonts w:ascii="Arial" w:hAnsi="Arial" w:cs="Arial" w:hint="eastAsia"/>
          <w:b/>
        </w:rPr>
        <w:tab/>
      </w:r>
      <w:r w:rsidR="00384B55" w:rsidRPr="00384B55">
        <w:rPr>
          <w:rFonts w:ascii="Wingdings" w:hAnsi="Wingdings" w:cs="Arial"/>
          <w:b/>
        </w:rPr>
        <w:t></w:t>
      </w:r>
      <w:r w:rsidR="00384B55" w:rsidRPr="00384B55">
        <w:rPr>
          <w:rFonts w:ascii="Wingdings" w:hAnsi="Wingdings" w:cs="Arial"/>
          <w:b/>
        </w:rPr>
        <w:t></w:t>
      </w:r>
      <w:r w:rsidRPr="00384B55">
        <w:rPr>
          <w:rFonts w:ascii="Arial" w:hAnsi="Arial" w:cs="Arial" w:hint="eastAsia"/>
          <w:b/>
        </w:rPr>
        <w:t>radioaktiv verseuchen</w:t>
      </w:r>
    </w:p>
    <w:p w14:paraId="032A5CCA" w14:textId="77777777" w:rsidR="001D0CD7" w:rsidRPr="00C13877" w:rsidRDefault="001D0CD7" w:rsidP="001D0CD7">
      <w:pPr>
        <w:spacing w:after="120"/>
        <w:ind w:left="567" w:hanging="567"/>
        <w:rPr>
          <w:rFonts w:ascii="Arial" w:hAnsi="Arial" w:cs="Arial"/>
          <w:sz w:val="12"/>
          <w:szCs w:val="12"/>
        </w:rPr>
      </w:pPr>
    </w:p>
    <w:p w14:paraId="66F2F0BC" w14:textId="77777777" w:rsidR="001D0CD7" w:rsidRPr="001D0CD7" w:rsidRDefault="001D0CD7" w:rsidP="001D0CD7">
      <w:pPr>
        <w:spacing w:after="120"/>
        <w:ind w:left="567"/>
        <w:rPr>
          <w:rFonts w:ascii="Arial" w:hAnsi="Arial" w:cs="Arial"/>
        </w:rPr>
      </w:pPr>
      <w:r w:rsidRPr="001D0CD7">
        <w:rPr>
          <w:rFonts w:ascii="Arial" w:hAnsi="Arial" w:cs="Arial"/>
        </w:rPr>
        <w:t>Der Begriff „kontaminieren“ darf in Zusammenhang mit der Radioaktivität nicht verwendet werden. Wenn ein normaler Giftstoff auf einem Tisch verteilt wird, so ist dieser Tisch mit dem Gift „kontaminiert“. Wird das Gift vom Tisch entfernt</w:t>
      </w:r>
      <w:proofErr w:type="gramStart"/>
      <w:r w:rsidRPr="001D0CD7">
        <w:rPr>
          <w:rFonts w:ascii="Arial" w:hAnsi="Arial" w:cs="Arial"/>
        </w:rPr>
        <w:t>, so</w:t>
      </w:r>
      <w:proofErr w:type="gramEnd"/>
      <w:r w:rsidRPr="001D0CD7">
        <w:rPr>
          <w:rFonts w:ascii="Arial" w:hAnsi="Arial" w:cs="Arial"/>
        </w:rPr>
        <w:t xml:space="preserve"> ist er „dekontaminiert“. Da Radioaktivität immer an ein Material gebunden ist, </w:t>
      </w:r>
      <w:proofErr w:type="spellStart"/>
      <w:r w:rsidRPr="001D0CD7">
        <w:rPr>
          <w:rFonts w:ascii="Arial" w:hAnsi="Arial" w:cs="Arial"/>
        </w:rPr>
        <w:t>heisst</w:t>
      </w:r>
      <w:proofErr w:type="spellEnd"/>
      <w:r w:rsidRPr="001D0CD7">
        <w:rPr>
          <w:rFonts w:ascii="Arial" w:hAnsi="Arial" w:cs="Arial"/>
        </w:rPr>
        <w:t xml:space="preserve"> „radioaktiv kontaminiert“, dass strahlendes Material verteilt wurde, „dekontaminieren“ bedeutet, dass die strahlende Substanz entfernt wurde. Aber der Tisch selber kann radioaktiv bleiben.</w:t>
      </w:r>
    </w:p>
    <w:p w14:paraId="5507321F" w14:textId="77777777" w:rsidR="001D0CD7" w:rsidRPr="001D0CD7" w:rsidRDefault="001D0CD7" w:rsidP="001D0CD7">
      <w:pPr>
        <w:tabs>
          <w:tab w:val="left" w:pos="567"/>
          <w:tab w:val="left" w:pos="3261"/>
          <w:tab w:val="left" w:pos="4395"/>
        </w:tabs>
        <w:rPr>
          <w:rFonts w:ascii="Arial" w:hAnsi="Arial" w:cs="Arial"/>
        </w:rPr>
      </w:pPr>
    </w:p>
    <w:p w14:paraId="101AA668" w14:textId="4CA4FAEE" w:rsidR="001D0CD7" w:rsidRPr="00384B55" w:rsidRDefault="001D0CD7" w:rsidP="001D0CD7">
      <w:pPr>
        <w:tabs>
          <w:tab w:val="left" w:pos="567"/>
          <w:tab w:val="left" w:pos="3261"/>
          <w:tab w:val="left" w:pos="4395"/>
        </w:tabs>
        <w:rPr>
          <w:rFonts w:ascii="Arial" w:hAnsi="Arial" w:cs="Arial"/>
          <w:b/>
        </w:rPr>
      </w:pPr>
      <w:r w:rsidRPr="00384B55">
        <w:rPr>
          <w:rFonts w:ascii="Arial" w:hAnsi="Arial" w:cs="Arial" w:hint="eastAsia"/>
          <w:b/>
        </w:rPr>
        <w:t>10</w:t>
      </w:r>
      <w:r w:rsidRPr="00384B55">
        <w:rPr>
          <w:rFonts w:ascii="Arial" w:hAnsi="Arial" w:cs="Arial" w:hint="eastAsia"/>
          <w:b/>
        </w:rPr>
        <w:tab/>
        <w:t>nukleare Reststoffe</w:t>
      </w:r>
      <w:r w:rsidRPr="00384B55">
        <w:rPr>
          <w:rFonts w:ascii="Arial" w:hAnsi="Arial" w:cs="Arial" w:hint="eastAsia"/>
          <w:b/>
        </w:rPr>
        <w:tab/>
      </w:r>
      <w:r w:rsidR="00384B55" w:rsidRPr="00384B55">
        <w:rPr>
          <w:rFonts w:ascii="Wingdings" w:hAnsi="Wingdings" w:cs="Arial"/>
          <w:b/>
        </w:rPr>
        <w:t></w:t>
      </w:r>
      <w:r w:rsidR="00384B55" w:rsidRPr="00384B55">
        <w:rPr>
          <w:rFonts w:ascii="Wingdings" w:hAnsi="Wingdings" w:cs="Arial"/>
          <w:b/>
        </w:rPr>
        <w:t></w:t>
      </w:r>
      <w:r w:rsidRPr="00384B55">
        <w:rPr>
          <w:rFonts w:ascii="Arial" w:hAnsi="Arial" w:cs="Arial" w:hint="eastAsia"/>
          <w:b/>
        </w:rPr>
        <w:t>Atommüll</w:t>
      </w:r>
    </w:p>
    <w:p w14:paraId="26EA3CC7" w14:textId="77777777" w:rsidR="001D0CD7" w:rsidRPr="00C13877" w:rsidRDefault="001D0CD7" w:rsidP="001D0CD7">
      <w:pPr>
        <w:spacing w:after="120"/>
        <w:ind w:left="567" w:hanging="567"/>
        <w:rPr>
          <w:rFonts w:ascii="Arial" w:hAnsi="Arial" w:cs="Arial"/>
          <w:sz w:val="12"/>
          <w:szCs w:val="12"/>
        </w:rPr>
      </w:pPr>
    </w:p>
    <w:p w14:paraId="541AA039" w14:textId="77777777" w:rsidR="001D0CD7" w:rsidRPr="001D0CD7" w:rsidRDefault="001D0CD7" w:rsidP="001D0CD7">
      <w:pPr>
        <w:spacing w:after="120"/>
        <w:ind w:left="567"/>
        <w:rPr>
          <w:rFonts w:ascii="Arial" w:hAnsi="Arial" w:cs="Arial"/>
        </w:rPr>
      </w:pPr>
      <w:r w:rsidRPr="001D0CD7">
        <w:rPr>
          <w:rFonts w:ascii="Arial" w:hAnsi="Arial" w:cs="Arial"/>
        </w:rPr>
        <w:t>Mit dem Ausdruck „Reststoffe“ soll suggeriert werden, dass es sich beim Atommüll um etwas Wertvolles handelt</w:t>
      </w:r>
      <w:proofErr w:type="gramStart"/>
      <w:r w:rsidRPr="001D0CD7">
        <w:rPr>
          <w:rFonts w:ascii="Arial" w:hAnsi="Arial" w:cs="Arial"/>
        </w:rPr>
        <w:t>, das</w:t>
      </w:r>
      <w:proofErr w:type="gramEnd"/>
      <w:r w:rsidRPr="001D0CD7">
        <w:rPr>
          <w:rFonts w:ascii="Arial" w:hAnsi="Arial" w:cs="Arial"/>
        </w:rPr>
        <w:t xml:space="preserve"> weiter verwendet werden kann.</w:t>
      </w:r>
    </w:p>
    <w:p w14:paraId="31C389A4" w14:textId="77777777" w:rsidR="001D0CD7" w:rsidRPr="001D0CD7" w:rsidRDefault="001D0CD7" w:rsidP="001D0CD7">
      <w:pPr>
        <w:tabs>
          <w:tab w:val="left" w:pos="567"/>
          <w:tab w:val="left" w:pos="3261"/>
          <w:tab w:val="left" w:pos="4395"/>
        </w:tabs>
        <w:rPr>
          <w:rFonts w:ascii="Arial" w:hAnsi="Arial" w:cs="Arial"/>
        </w:rPr>
      </w:pPr>
    </w:p>
    <w:p w14:paraId="35843172" w14:textId="3105A727" w:rsidR="001D0CD7" w:rsidRPr="00384B55" w:rsidRDefault="001D0CD7" w:rsidP="001D0CD7">
      <w:pPr>
        <w:tabs>
          <w:tab w:val="left" w:pos="567"/>
          <w:tab w:val="left" w:pos="3261"/>
          <w:tab w:val="left" w:pos="4395"/>
        </w:tabs>
        <w:rPr>
          <w:rFonts w:ascii="Arial" w:hAnsi="Arial" w:cs="Arial"/>
          <w:b/>
        </w:rPr>
      </w:pPr>
      <w:r w:rsidRPr="00384B55">
        <w:rPr>
          <w:rFonts w:ascii="Arial" w:hAnsi="Arial" w:cs="Arial" w:hint="eastAsia"/>
          <w:b/>
        </w:rPr>
        <w:t>11</w:t>
      </w:r>
      <w:r w:rsidRPr="00384B55">
        <w:rPr>
          <w:rFonts w:ascii="Arial" w:hAnsi="Arial" w:cs="Arial" w:hint="eastAsia"/>
          <w:b/>
        </w:rPr>
        <w:tab/>
        <w:t>Restrisiko</w:t>
      </w:r>
      <w:r w:rsidRPr="00384B55">
        <w:rPr>
          <w:rFonts w:ascii="Arial" w:hAnsi="Arial" w:cs="Arial" w:hint="eastAsia"/>
          <w:b/>
        </w:rPr>
        <w:tab/>
      </w:r>
      <w:r w:rsidR="00384B55" w:rsidRPr="00384B55">
        <w:rPr>
          <w:rFonts w:ascii="Wingdings" w:hAnsi="Wingdings" w:cs="Arial"/>
          <w:b/>
        </w:rPr>
        <w:t></w:t>
      </w:r>
      <w:r w:rsidR="00384B55" w:rsidRPr="00384B55">
        <w:rPr>
          <w:rFonts w:ascii="Wingdings" w:hAnsi="Wingdings" w:cs="Arial"/>
          <w:b/>
        </w:rPr>
        <w:t></w:t>
      </w:r>
      <w:r w:rsidRPr="00384B55">
        <w:rPr>
          <w:rFonts w:ascii="Arial" w:hAnsi="Arial" w:cs="Arial" w:hint="eastAsia"/>
          <w:b/>
        </w:rPr>
        <w:t>Risiko</w:t>
      </w:r>
    </w:p>
    <w:p w14:paraId="77E12B52" w14:textId="77777777" w:rsidR="001D0CD7" w:rsidRPr="00C13877" w:rsidRDefault="001D0CD7" w:rsidP="001D0CD7">
      <w:pPr>
        <w:spacing w:after="120"/>
        <w:ind w:left="567" w:hanging="567"/>
        <w:rPr>
          <w:rFonts w:ascii="Arial" w:hAnsi="Arial" w:cs="Arial"/>
          <w:sz w:val="12"/>
          <w:szCs w:val="12"/>
        </w:rPr>
      </w:pPr>
    </w:p>
    <w:p w14:paraId="0F1AC14F" w14:textId="55C7545B" w:rsidR="001D0CD7" w:rsidRPr="001D0CD7" w:rsidRDefault="001D0CD7" w:rsidP="001D0CD7">
      <w:pPr>
        <w:spacing w:after="120"/>
        <w:ind w:left="567"/>
        <w:rPr>
          <w:rFonts w:ascii="Arial" w:hAnsi="Arial" w:cs="Arial"/>
        </w:rPr>
      </w:pPr>
      <w:r w:rsidRPr="001D0CD7">
        <w:rPr>
          <w:rFonts w:ascii="Arial" w:hAnsi="Arial" w:cs="Arial"/>
        </w:rPr>
        <w:t xml:space="preserve"> „Restrisiko ist ein völlig absurder Begriff. Wieso besteht bei der Atomkraft ein </w:t>
      </w:r>
      <w:r w:rsidRPr="00384B55">
        <w:rPr>
          <w:rFonts w:ascii="Arial" w:hAnsi="Arial" w:cs="Arial"/>
          <w:i/>
        </w:rPr>
        <w:t>Rest</w:t>
      </w:r>
      <w:r w:rsidRPr="001D0CD7">
        <w:rPr>
          <w:rFonts w:ascii="Arial" w:hAnsi="Arial" w:cs="Arial"/>
        </w:rPr>
        <w:t xml:space="preserve">risiko, während ich im </w:t>
      </w:r>
      <w:proofErr w:type="spellStart"/>
      <w:r w:rsidRPr="001D0CD7">
        <w:rPr>
          <w:rFonts w:ascii="Arial" w:hAnsi="Arial" w:cs="Arial"/>
        </w:rPr>
        <w:t>Strassenverk</w:t>
      </w:r>
      <w:bookmarkStart w:id="9" w:name="_GoBack"/>
      <w:bookmarkEnd w:id="9"/>
      <w:r w:rsidRPr="001D0CD7">
        <w:rPr>
          <w:rFonts w:ascii="Arial" w:hAnsi="Arial" w:cs="Arial"/>
        </w:rPr>
        <w:t>ehr</w:t>
      </w:r>
      <w:proofErr w:type="spellEnd"/>
      <w:r w:rsidRPr="001D0CD7">
        <w:rPr>
          <w:rFonts w:ascii="Arial" w:hAnsi="Arial" w:cs="Arial"/>
        </w:rPr>
        <w:t xml:space="preserve"> ein Risiko eingehe?“ (Martin Voss, Soziologe, in der NZZ am Sonntag vom 20. März 2011)</w:t>
      </w:r>
    </w:p>
    <w:p w14:paraId="363F9542" w14:textId="77777777" w:rsidR="001D0CD7" w:rsidRPr="001D0CD7" w:rsidRDefault="001D0CD7" w:rsidP="001D0CD7">
      <w:pPr>
        <w:tabs>
          <w:tab w:val="left" w:pos="567"/>
          <w:tab w:val="left" w:pos="3261"/>
          <w:tab w:val="left" w:pos="4395"/>
        </w:tabs>
        <w:rPr>
          <w:rFonts w:ascii="Arial" w:hAnsi="Arial" w:cs="Arial"/>
        </w:rPr>
      </w:pPr>
    </w:p>
    <w:p w14:paraId="404DD048" w14:textId="77DCBFF8" w:rsidR="001D0CD7" w:rsidRPr="00384B55" w:rsidRDefault="001D0CD7" w:rsidP="001D0CD7">
      <w:pPr>
        <w:tabs>
          <w:tab w:val="left" w:pos="567"/>
          <w:tab w:val="left" w:pos="3261"/>
          <w:tab w:val="left" w:pos="4395"/>
        </w:tabs>
        <w:rPr>
          <w:rFonts w:ascii="Arial" w:hAnsi="Arial" w:cs="Arial"/>
          <w:b/>
        </w:rPr>
      </w:pPr>
      <w:r w:rsidRPr="00384B55">
        <w:rPr>
          <w:rFonts w:ascii="Arial" w:hAnsi="Arial" w:cs="Arial" w:hint="eastAsia"/>
          <w:b/>
        </w:rPr>
        <w:t>12</w:t>
      </w:r>
      <w:r w:rsidRPr="00384B55">
        <w:rPr>
          <w:rFonts w:ascii="Arial" w:hAnsi="Arial" w:cs="Arial" w:hint="eastAsia"/>
          <w:b/>
        </w:rPr>
        <w:tab/>
        <w:t>hochaktive Stoffe</w:t>
      </w:r>
      <w:r w:rsidRPr="00384B55">
        <w:rPr>
          <w:rFonts w:ascii="Arial" w:hAnsi="Arial" w:cs="Arial" w:hint="eastAsia"/>
          <w:b/>
        </w:rPr>
        <w:tab/>
      </w:r>
      <w:r w:rsidR="00384B55" w:rsidRPr="00384B55">
        <w:rPr>
          <w:rFonts w:ascii="Wingdings" w:hAnsi="Wingdings" w:cs="Arial"/>
          <w:b/>
        </w:rPr>
        <w:t></w:t>
      </w:r>
      <w:r w:rsidR="00384B55" w:rsidRPr="00384B55">
        <w:rPr>
          <w:rFonts w:ascii="Wingdings" w:hAnsi="Wingdings" w:cs="Arial"/>
          <w:b/>
        </w:rPr>
        <w:t></w:t>
      </w:r>
      <w:r w:rsidRPr="00384B55">
        <w:rPr>
          <w:rFonts w:ascii="Arial" w:hAnsi="Arial" w:cs="Arial" w:hint="eastAsia"/>
          <w:b/>
        </w:rPr>
        <w:t>hochradioaktive Stoffe</w:t>
      </w:r>
    </w:p>
    <w:p w14:paraId="12418D94" w14:textId="77777777" w:rsidR="001D0CD7" w:rsidRPr="00C13877" w:rsidRDefault="001D0CD7" w:rsidP="001D0CD7">
      <w:pPr>
        <w:spacing w:after="120"/>
        <w:ind w:left="567" w:hanging="567"/>
        <w:rPr>
          <w:rFonts w:ascii="Arial" w:hAnsi="Arial" w:cs="Arial"/>
          <w:sz w:val="12"/>
          <w:szCs w:val="12"/>
        </w:rPr>
      </w:pPr>
    </w:p>
    <w:p w14:paraId="120B8D30" w14:textId="77777777" w:rsidR="001D0CD7" w:rsidRPr="001D0CD7" w:rsidRDefault="001D0CD7" w:rsidP="001D0CD7">
      <w:pPr>
        <w:spacing w:after="120"/>
        <w:ind w:left="567"/>
        <w:rPr>
          <w:rFonts w:ascii="Arial" w:hAnsi="Arial" w:cs="Arial"/>
        </w:rPr>
      </w:pPr>
      <w:r w:rsidRPr="001D0CD7">
        <w:rPr>
          <w:rFonts w:ascii="Arial" w:hAnsi="Arial" w:cs="Arial"/>
        </w:rPr>
        <w:t>Der Begriff „radioaktiv“ ist unbewusst negativ belastet und wird deshalb vermieden.</w:t>
      </w:r>
    </w:p>
    <w:p w14:paraId="494A18BE" w14:textId="77777777" w:rsidR="001D0CD7" w:rsidRPr="001D0CD7" w:rsidRDefault="001D0CD7" w:rsidP="001D0CD7">
      <w:pPr>
        <w:tabs>
          <w:tab w:val="left" w:pos="567"/>
          <w:tab w:val="left" w:pos="3261"/>
          <w:tab w:val="left" w:pos="4395"/>
        </w:tabs>
        <w:rPr>
          <w:rFonts w:ascii="Arial" w:hAnsi="Arial" w:cs="Arial"/>
        </w:rPr>
      </w:pPr>
    </w:p>
    <w:p w14:paraId="519C702F" w14:textId="03090519" w:rsidR="00384B55" w:rsidRDefault="00384B55">
      <w:pPr>
        <w:rPr>
          <w:rFonts w:ascii="Arial" w:hAnsi="Arial" w:cs="Arial"/>
          <w:b/>
        </w:rPr>
      </w:pPr>
      <w:r w:rsidRPr="004E6632">
        <w:rPr>
          <w:rFonts w:ascii="Arial" w:hAnsi="Arial" w:cs="Arial"/>
          <w:b/>
          <w:noProof/>
          <w:sz w:val="32"/>
          <w:szCs w:val="32"/>
        </w:rPr>
        <mc:AlternateContent>
          <mc:Choice Requires="wps">
            <w:drawing>
              <wp:anchor distT="0" distB="0" distL="114300" distR="114300" simplePos="0" relativeHeight="251663360" behindDoc="0" locked="0" layoutInCell="1" allowOverlap="1" wp14:anchorId="0C1535B3" wp14:editId="24B9CE8D">
                <wp:simplePos x="0" y="0"/>
                <wp:positionH relativeFrom="column">
                  <wp:posOffset>-695960</wp:posOffset>
                </wp:positionH>
                <wp:positionV relativeFrom="paragraph">
                  <wp:posOffset>1553210</wp:posOffset>
                </wp:positionV>
                <wp:extent cx="7429500" cy="342900"/>
                <wp:effectExtent l="0" t="0" r="0" b="12700"/>
                <wp:wrapSquare wrapText="bothSides"/>
                <wp:docPr id="1" name="Textfeld 1"/>
                <wp:cNvGraphicFramePr/>
                <a:graphic xmlns:a="http://schemas.openxmlformats.org/drawingml/2006/main">
                  <a:graphicData uri="http://schemas.microsoft.com/office/word/2010/wordprocessingShape">
                    <wps:wsp>
                      <wps:cNvSpPr txBox="1"/>
                      <wps:spPr>
                        <a:xfrm>
                          <a:off x="0" y="0"/>
                          <a:ext cx="7429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7BEDAD" w14:textId="77777777" w:rsidR="00384B55" w:rsidRPr="00571E26" w:rsidRDefault="00384B55" w:rsidP="00384B55">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48, Kommentar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 o:spid="_x0000_s1027" type="#_x0000_t202" style="position:absolute;margin-left:-54.75pt;margin-top:122.3pt;width:58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a9Tc0CAAAV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" filled="f" stroked="f">
                <v:textbox>
                  <w:txbxContent>
                    <w:p w14:paraId="7B7BEDAD" w14:textId="77777777" w:rsidR="00384B55" w:rsidRPr="00571E26" w:rsidRDefault="00384B55" w:rsidP="00384B55">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48, Kommentar</w:t>
                      </w:r>
                    </w:p>
                  </w:txbxContent>
                </v:textbox>
                <w10:wrap type="square"/>
              </v:shape>
            </w:pict>
          </mc:Fallback>
        </mc:AlternateContent>
      </w:r>
      <w:r>
        <w:rPr>
          <w:rFonts w:ascii="Arial" w:hAnsi="Arial" w:cs="Arial"/>
          <w:b/>
        </w:rPr>
        <w:br w:type="page"/>
      </w:r>
    </w:p>
    <w:p w14:paraId="3AA404A5" w14:textId="110A4241" w:rsidR="001D0CD7" w:rsidRPr="00384B55" w:rsidRDefault="001D0CD7" w:rsidP="001D0CD7">
      <w:pPr>
        <w:tabs>
          <w:tab w:val="left" w:pos="567"/>
          <w:tab w:val="left" w:pos="3261"/>
          <w:tab w:val="left" w:pos="4395"/>
        </w:tabs>
        <w:rPr>
          <w:rFonts w:ascii="Arial" w:hAnsi="Arial" w:cs="Arial"/>
          <w:b/>
        </w:rPr>
      </w:pPr>
      <w:r w:rsidRPr="00384B55">
        <w:rPr>
          <w:rFonts w:ascii="Arial" w:hAnsi="Arial" w:cs="Arial" w:hint="eastAsia"/>
          <w:b/>
        </w:rPr>
        <w:t>13</w:t>
      </w:r>
      <w:r w:rsidRPr="00384B55">
        <w:rPr>
          <w:rFonts w:ascii="Arial" w:hAnsi="Arial" w:cs="Arial" w:hint="eastAsia"/>
          <w:b/>
        </w:rPr>
        <w:tab/>
        <w:t>Stromlücke</w:t>
      </w:r>
      <w:r w:rsidRPr="00384B55">
        <w:rPr>
          <w:rFonts w:ascii="Arial" w:hAnsi="Arial" w:cs="Arial" w:hint="eastAsia"/>
          <w:b/>
        </w:rPr>
        <w:tab/>
      </w:r>
      <w:r w:rsidR="00384B55" w:rsidRPr="00384B55">
        <w:rPr>
          <w:rFonts w:ascii="Wingdings" w:hAnsi="Wingdings" w:cs="Arial"/>
          <w:b/>
        </w:rPr>
        <w:t></w:t>
      </w:r>
      <w:r w:rsidR="00384B55" w:rsidRPr="00384B55">
        <w:rPr>
          <w:rFonts w:ascii="Wingdings" w:hAnsi="Wingdings" w:cs="Arial"/>
          <w:b/>
        </w:rPr>
        <w:t></w:t>
      </w:r>
      <w:r w:rsidRPr="00384B55">
        <w:rPr>
          <w:rFonts w:ascii="Arial" w:hAnsi="Arial" w:cs="Arial" w:hint="eastAsia"/>
          <w:b/>
        </w:rPr>
        <w:t>???</w:t>
      </w:r>
    </w:p>
    <w:p w14:paraId="4048FC7F" w14:textId="77777777" w:rsidR="001D0CD7" w:rsidRPr="00C13877" w:rsidRDefault="001D0CD7" w:rsidP="001D0CD7">
      <w:pPr>
        <w:spacing w:after="120"/>
        <w:ind w:left="567" w:hanging="567"/>
        <w:rPr>
          <w:rFonts w:ascii="Arial" w:hAnsi="Arial" w:cs="Arial"/>
          <w:sz w:val="12"/>
          <w:szCs w:val="12"/>
        </w:rPr>
      </w:pPr>
    </w:p>
    <w:p w14:paraId="27B4E878" w14:textId="4B0B7984" w:rsidR="001D0CD7" w:rsidRPr="001D0CD7" w:rsidRDefault="001D0CD7" w:rsidP="001D0CD7">
      <w:pPr>
        <w:spacing w:after="120"/>
        <w:ind w:left="567"/>
        <w:rPr>
          <w:rFonts w:ascii="Arial" w:hAnsi="Arial" w:cs="Arial"/>
        </w:rPr>
      </w:pPr>
      <w:r w:rsidRPr="001D0CD7">
        <w:rPr>
          <w:rFonts w:ascii="Arial" w:hAnsi="Arial" w:cs="Arial"/>
        </w:rPr>
        <w:t xml:space="preserve"> „Wie eine Stromlücke genau aussieht kann zwar keiner sagen, denn gesehen hat sie noch niemand. So, wie auch noch niemand eine Schuhlücke, eine Zuckerlücke oder eine RAM-Lücke gesehen hat. Gerade letztere hätte es geben sollen, als es während </w:t>
      </w:r>
      <w:proofErr w:type="gramStart"/>
      <w:r w:rsidRPr="001D0CD7">
        <w:rPr>
          <w:rFonts w:ascii="Arial" w:hAnsi="Arial" w:cs="Arial"/>
        </w:rPr>
        <w:t>Jahren zu wenig Speicherbausteine für Computer</w:t>
      </w:r>
      <w:proofErr w:type="gramEnd"/>
      <w:r w:rsidRPr="001D0CD7">
        <w:rPr>
          <w:rFonts w:ascii="Arial" w:hAnsi="Arial" w:cs="Arial"/>
        </w:rPr>
        <w:t xml:space="preserve"> gab. Das ist lange her, aber eine Lücke gab es auch damals nicht. Die Bausteine waren einfach teurer. Das ist wohl auch der Effekt, der ohne neue Kraftwerke zu erwarten ist. Strom gäbe es natürlich trotzdem. Und weil der Strommarkt europaweit zusammenhängt, würden alle mehr dafür bezahlen müssen, nicht nur wir Schweizer.“ (Paul Dominik Hasler in „Zeitpunkt Nr. 108“)</w:t>
      </w:r>
    </w:p>
    <w:p w14:paraId="5C9A447F" w14:textId="77777777" w:rsidR="001D0CD7" w:rsidRPr="001D0CD7" w:rsidRDefault="001D0CD7" w:rsidP="001D0CD7">
      <w:pPr>
        <w:tabs>
          <w:tab w:val="left" w:pos="567"/>
          <w:tab w:val="left" w:pos="3261"/>
          <w:tab w:val="left" w:pos="4395"/>
        </w:tabs>
        <w:rPr>
          <w:rFonts w:ascii="Arial" w:hAnsi="Arial" w:cs="Arial"/>
        </w:rPr>
      </w:pPr>
    </w:p>
    <w:p w14:paraId="07C25B03" w14:textId="2593B8D7" w:rsidR="001D0CD7" w:rsidRPr="00384B55" w:rsidRDefault="001D0CD7" w:rsidP="00384B55">
      <w:pPr>
        <w:tabs>
          <w:tab w:val="left" w:pos="567"/>
          <w:tab w:val="left" w:pos="3261"/>
          <w:tab w:val="left" w:pos="3828"/>
        </w:tabs>
        <w:rPr>
          <w:rFonts w:ascii="Arial" w:hAnsi="Arial" w:cs="Arial"/>
          <w:b/>
        </w:rPr>
      </w:pPr>
      <w:r w:rsidRPr="00384B55">
        <w:rPr>
          <w:rFonts w:ascii="Arial" w:hAnsi="Arial" w:cs="Arial" w:hint="eastAsia"/>
          <w:b/>
        </w:rPr>
        <w:t>14</w:t>
      </w:r>
      <w:r w:rsidRPr="00384B55">
        <w:rPr>
          <w:rFonts w:ascii="Arial" w:hAnsi="Arial" w:cs="Arial" w:hint="eastAsia"/>
          <w:b/>
        </w:rPr>
        <w:tab/>
        <w:t>Stromveredelung</w:t>
      </w:r>
      <w:r w:rsidRPr="00384B55">
        <w:rPr>
          <w:rFonts w:ascii="Arial" w:hAnsi="Arial" w:cs="Arial" w:hint="eastAsia"/>
          <w:b/>
        </w:rPr>
        <w:tab/>
      </w:r>
      <w:r w:rsidR="00384B55" w:rsidRPr="00384B55">
        <w:rPr>
          <w:rFonts w:ascii="Wingdings" w:hAnsi="Wingdings" w:cs="Arial"/>
          <w:b/>
        </w:rPr>
        <w:t></w:t>
      </w:r>
      <w:r w:rsidR="00384B55" w:rsidRPr="00384B55">
        <w:rPr>
          <w:rFonts w:ascii="Wingdings" w:hAnsi="Wingdings" w:cs="Arial"/>
          <w:b/>
        </w:rPr>
        <w:t></w:t>
      </w:r>
      <w:r w:rsidRPr="00384B55">
        <w:rPr>
          <w:rFonts w:ascii="Arial" w:hAnsi="Arial" w:cs="Arial" w:hint="eastAsia"/>
          <w:b/>
        </w:rPr>
        <w:t>Spitzenstromerzeugung mit</w:t>
      </w:r>
      <w:r w:rsidRPr="00384B55">
        <w:rPr>
          <w:rFonts w:ascii="Arial" w:hAnsi="Arial" w:cs="Arial"/>
          <w:b/>
        </w:rPr>
        <w:t xml:space="preserve"> </w:t>
      </w:r>
      <w:r w:rsidR="00384B55">
        <w:rPr>
          <w:rFonts w:ascii="Arial" w:hAnsi="Arial" w:cs="Arial"/>
          <w:b/>
        </w:rPr>
        <w:tab/>
      </w:r>
      <w:r w:rsidR="00384B55">
        <w:rPr>
          <w:rFonts w:ascii="Arial" w:hAnsi="Arial" w:cs="Arial"/>
          <w:b/>
        </w:rPr>
        <w:tab/>
      </w:r>
      <w:r w:rsidR="00384B55">
        <w:rPr>
          <w:rFonts w:ascii="Arial" w:hAnsi="Arial" w:cs="Arial"/>
          <w:b/>
        </w:rPr>
        <w:tab/>
      </w:r>
      <w:r w:rsidR="00384B55">
        <w:rPr>
          <w:rFonts w:ascii="Arial" w:hAnsi="Arial" w:cs="Arial"/>
          <w:b/>
        </w:rPr>
        <w:tab/>
      </w:r>
      <w:r w:rsidR="00384B55">
        <w:rPr>
          <w:rFonts w:ascii="Arial" w:hAnsi="Arial" w:cs="Arial"/>
          <w:b/>
        </w:rPr>
        <w:tab/>
      </w:r>
      <w:r w:rsidR="00384B55">
        <w:rPr>
          <w:rFonts w:ascii="Arial" w:hAnsi="Arial" w:cs="Arial"/>
          <w:b/>
        </w:rPr>
        <w:tab/>
      </w:r>
      <w:r w:rsidRPr="00384B55">
        <w:rPr>
          <w:rFonts w:ascii="Arial" w:hAnsi="Arial" w:cs="Arial"/>
          <w:b/>
        </w:rPr>
        <w:t>Pumpspeicherwerken</w:t>
      </w:r>
    </w:p>
    <w:p w14:paraId="1A36B84C" w14:textId="77777777" w:rsidR="001D0CD7" w:rsidRPr="00C13877" w:rsidRDefault="001D0CD7" w:rsidP="001D0CD7">
      <w:pPr>
        <w:spacing w:after="120"/>
        <w:ind w:left="567" w:hanging="567"/>
        <w:rPr>
          <w:rFonts w:ascii="Arial" w:hAnsi="Arial" w:cs="Arial"/>
          <w:sz w:val="12"/>
          <w:szCs w:val="12"/>
        </w:rPr>
      </w:pPr>
    </w:p>
    <w:p w14:paraId="5C169031" w14:textId="41020B5E" w:rsidR="001D0CD7" w:rsidRPr="001D0CD7" w:rsidRDefault="001D0CD7" w:rsidP="001D0CD7">
      <w:pPr>
        <w:spacing w:after="120"/>
        <w:ind w:left="567"/>
        <w:rPr>
          <w:rFonts w:ascii="Arial" w:hAnsi="Arial" w:cs="Arial"/>
        </w:rPr>
      </w:pPr>
      <w:r w:rsidRPr="001D0CD7">
        <w:rPr>
          <w:rFonts w:ascii="Arial" w:hAnsi="Arial" w:cs="Arial"/>
        </w:rPr>
        <w:t xml:space="preserve">Bei der Pumpspeicherung wird Strom nicht veredelt sondern vernichtet. Um z.B. 1’500 kWh zu erzeugen, werden 2’000 kWh zum Hochpumpen des Wassers verbraucht. Mit Pumpspeicherung wird das Stromangebot der Schweiz nicht erhöht, sondern vermindert. Hier wird nicht Strom „veredelt“, hier werden Geschäfte gemacht. Millionen Franken verdient die Stromwirtschaft auf diese Weise. Pro Tag. Pumpspeicherwerke sind </w:t>
      </w:r>
      <w:proofErr w:type="spellStart"/>
      <w:r w:rsidRPr="001D0CD7">
        <w:rPr>
          <w:rFonts w:ascii="Arial" w:hAnsi="Arial" w:cs="Arial"/>
        </w:rPr>
        <w:t>ausserdem</w:t>
      </w:r>
      <w:proofErr w:type="spellEnd"/>
      <w:r w:rsidRPr="001D0CD7">
        <w:rPr>
          <w:rFonts w:ascii="Arial" w:hAnsi="Arial" w:cs="Arial"/>
        </w:rPr>
        <w:t xml:space="preserve"> Stromwaschanlagen: „Schmutziger“ Strom aus Atom- und Kohlekraftwerken wird  in saubere, ern</w:t>
      </w:r>
      <w:r w:rsidR="00384B55">
        <w:rPr>
          <w:rFonts w:ascii="Arial" w:hAnsi="Arial" w:cs="Arial"/>
        </w:rPr>
        <w:t>euerbare Wasserkraft verwandelt!</w:t>
      </w:r>
    </w:p>
    <w:p w14:paraId="58CDAAF8" w14:textId="77777777" w:rsidR="001D0CD7" w:rsidRPr="00384B55" w:rsidRDefault="001D0CD7" w:rsidP="001D0CD7">
      <w:pPr>
        <w:tabs>
          <w:tab w:val="left" w:pos="567"/>
          <w:tab w:val="left" w:pos="3261"/>
          <w:tab w:val="left" w:pos="4395"/>
        </w:tabs>
        <w:rPr>
          <w:rFonts w:ascii="Arial" w:hAnsi="Arial" w:cs="Arial"/>
          <w:b/>
        </w:rPr>
      </w:pPr>
    </w:p>
    <w:p w14:paraId="6524DEF5" w14:textId="7F325C64" w:rsidR="001D0CD7" w:rsidRPr="00384B55" w:rsidRDefault="001D0CD7" w:rsidP="001D0CD7">
      <w:pPr>
        <w:tabs>
          <w:tab w:val="left" w:pos="567"/>
          <w:tab w:val="left" w:pos="3261"/>
          <w:tab w:val="left" w:pos="4395"/>
        </w:tabs>
        <w:rPr>
          <w:rFonts w:ascii="Arial" w:hAnsi="Arial" w:cs="Arial"/>
          <w:b/>
        </w:rPr>
      </w:pPr>
      <w:r w:rsidRPr="00384B55">
        <w:rPr>
          <w:rFonts w:ascii="Arial" w:hAnsi="Arial" w:cs="Arial" w:hint="eastAsia"/>
          <w:b/>
        </w:rPr>
        <w:t>15</w:t>
      </w:r>
      <w:r w:rsidRPr="00384B55">
        <w:rPr>
          <w:rFonts w:ascii="Arial" w:hAnsi="Arial" w:cs="Arial" w:hint="eastAsia"/>
          <w:b/>
        </w:rPr>
        <w:tab/>
        <w:t>Super-GAU</w:t>
      </w:r>
      <w:r w:rsidRPr="00384B55">
        <w:rPr>
          <w:rFonts w:ascii="Arial" w:hAnsi="Arial" w:cs="Arial" w:hint="eastAsia"/>
          <w:b/>
        </w:rPr>
        <w:tab/>
      </w:r>
      <w:r w:rsidR="00384B55" w:rsidRPr="00384B55">
        <w:rPr>
          <w:rFonts w:ascii="Wingdings" w:hAnsi="Wingdings" w:cs="Arial"/>
          <w:b/>
        </w:rPr>
        <w:t></w:t>
      </w:r>
      <w:r w:rsidR="00384B55" w:rsidRPr="00384B55">
        <w:rPr>
          <w:rFonts w:ascii="Wingdings" w:hAnsi="Wingdings" w:cs="Arial"/>
          <w:b/>
        </w:rPr>
        <w:t></w:t>
      </w:r>
      <w:r w:rsidRPr="00384B55">
        <w:rPr>
          <w:rFonts w:ascii="Arial" w:hAnsi="Arial" w:cs="Arial" w:hint="eastAsia"/>
          <w:b/>
        </w:rPr>
        <w:t>Atomkatastrophe</w:t>
      </w:r>
    </w:p>
    <w:p w14:paraId="3A2DB9D6" w14:textId="77777777" w:rsidR="001D0CD7" w:rsidRPr="00C13877" w:rsidRDefault="001D0CD7" w:rsidP="001D0CD7">
      <w:pPr>
        <w:spacing w:after="120"/>
        <w:ind w:left="567" w:hanging="567"/>
        <w:rPr>
          <w:rFonts w:ascii="Arial" w:hAnsi="Arial" w:cs="Arial"/>
          <w:sz w:val="12"/>
          <w:szCs w:val="12"/>
        </w:rPr>
      </w:pPr>
      <w:bookmarkStart w:id="10" w:name="OLE_LINK30"/>
      <w:bookmarkStart w:id="11" w:name="OLE_LINK34"/>
      <w:bookmarkStart w:id="12" w:name="OLE_LINK36"/>
    </w:p>
    <w:bookmarkEnd w:id="10"/>
    <w:bookmarkEnd w:id="11"/>
    <w:bookmarkEnd w:id="12"/>
    <w:p w14:paraId="1E049003" w14:textId="77777777" w:rsidR="001D0CD7" w:rsidRPr="001D0CD7" w:rsidRDefault="001D0CD7" w:rsidP="001D0CD7">
      <w:pPr>
        <w:spacing w:after="120"/>
        <w:ind w:left="567"/>
        <w:rPr>
          <w:rFonts w:ascii="Arial" w:hAnsi="Arial" w:cs="Arial"/>
        </w:rPr>
      </w:pPr>
      <w:r w:rsidRPr="001D0CD7">
        <w:rPr>
          <w:rFonts w:ascii="Arial" w:hAnsi="Arial" w:cs="Arial"/>
        </w:rPr>
        <w:t xml:space="preserve">Mit „Super-GAU“ wird eine Atomkatastrophe bezeichnet, bei der infolge einer Kernschmelze </w:t>
      </w:r>
      <w:proofErr w:type="spellStart"/>
      <w:r w:rsidRPr="001D0CD7">
        <w:rPr>
          <w:rFonts w:ascii="Arial" w:hAnsi="Arial" w:cs="Arial"/>
        </w:rPr>
        <w:t>grosse</w:t>
      </w:r>
      <w:proofErr w:type="spellEnd"/>
      <w:r w:rsidRPr="001D0CD7">
        <w:rPr>
          <w:rFonts w:ascii="Arial" w:hAnsi="Arial" w:cs="Arial"/>
        </w:rPr>
        <w:t xml:space="preserve"> Mengen Radioaktivität in die Umgebung austreten. </w:t>
      </w:r>
    </w:p>
    <w:p w14:paraId="301574FE" w14:textId="77777777" w:rsidR="001D0CD7" w:rsidRPr="001D0CD7" w:rsidRDefault="001D0CD7" w:rsidP="001D0CD7">
      <w:pPr>
        <w:spacing w:after="120"/>
        <w:ind w:left="567"/>
        <w:rPr>
          <w:rFonts w:ascii="Arial" w:hAnsi="Arial" w:cs="Arial"/>
        </w:rPr>
      </w:pPr>
      <w:r w:rsidRPr="001D0CD7">
        <w:rPr>
          <w:rFonts w:ascii="Arial" w:hAnsi="Arial" w:cs="Arial"/>
        </w:rPr>
        <w:t>Beispiele: Tschernobyl und Fukushima.</w:t>
      </w:r>
    </w:p>
    <w:p w14:paraId="7DD562CD" w14:textId="77777777" w:rsidR="001D0CD7" w:rsidRPr="00FC2DA7" w:rsidRDefault="001D0CD7" w:rsidP="001D0CD7">
      <w:pPr>
        <w:spacing w:after="120"/>
        <w:ind w:left="567" w:hanging="567"/>
        <w:rPr>
          <w:rFonts w:ascii="Arial" w:hAnsi="Arial" w:cs="Arial"/>
        </w:rPr>
      </w:pPr>
      <w:bookmarkStart w:id="13" w:name="OLE_LINK3"/>
      <w:bookmarkStart w:id="14" w:name="OLE_LINK4"/>
      <w:bookmarkStart w:id="15" w:name="OLE_LINK14"/>
      <w:bookmarkStart w:id="16" w:name="OLE_LINK31"/>
      <w:bookmarkStart w:id="17" w:name="OLE_LINK35"/>
      <w:bookmarkStart w:id="18" w:name="OLE_LINK37"/>
    </w:p>
    <w:p w14:paraId="4F44B177" w14:textId="13ABE75D" w:rsidR="000564C1" w:rsidRPr="001D0CD7" w:rsidRDefault="001D0CD7" w:rsidP="001D0CD7">
      <w:pPr>
        <w:spacing w:after="120"/>
        <w:ind w:left="567" w:hanging="567"/>
        <w:rPr>
          <w:rFonts w:ascii="Arial" w:hAnsi="Arial" w:cs="Arial"/>
          <w:color w:val="808080" w:themeColor="background1" w:themeShade="80"/>
        </w:rPr>
      </w:pPr>
      <w:r w:rsidRPr="00B63058">
        <w:rPr>
          <w:rFonts w:ascii="Arial" w:hAnsi="Arial" w:cs="Arial"/>
          <w:color w:val="808080" w:themeColor="background1" w:themeShade="80"/>
        </w:rPr>
        <w:t>Ausführlichere Antworten sind im Lexikon oder im Ordner „FAQ</w:t>
      </w:r>
      <w:r w:rsidR="00384B55" w:rsidRPr="004E6632">
        <w:rPr>
          <w:rFonts w:ascii="Arial" w:hAnsi="Arial" w:cs="Arial"/>
          <w:b/>
          <w:noProof/>
          <w:sz w:val="32"/>
          <w:szCs w:val="32"/>
        </w:rPr>
        <mc:AlternateContent>
          <mc:Choice Requires="wps">
            <w:drawing>
              <wp:anchor distT="0" distB="0" distL="114300" distR="114300" simplePos="0" relativeHeight="251665408" behindDoc="0" locked="0" layoutInCell="1" allowOverlap="1" wp14:anchorId="44D79C29" wp14:editId="1E8EAA06">
                <wp:simplePos x="0" y="0"/>
                <wp:positionH relativeFrom="column">
                  <wp:posOffset>-695960</wp:posOffset>
                </wp:positionH>
                <wp:positionV relativeFrom="paragraph">
                  <wp:posOffset>3938270</wp:posOffset>
                </wp:positionV>
                <wp:extent cx="7429500" cy="342900"/>
                <wp:effectExtent l="0" t="0" r="0" b="12700"/>
                <wp:wrapSquare wrapText="bothSides"/>
                <wp:docPr id="3" name="Textfeld 3"/>
                <wp:cNvGraphicFramePr/>
                <a:graphic xmlns:a="http://schemas.openxmlformats.org/drawingml/2006/main">
                  <a:graphicData uri="http://schemas.microsoft.com/office/word/2010/wordprocessingShape">
                    <wps:wsp>
                      <wps:cNvSpPr txBox="1"/>
                      <wps:spPr>
                        <a:xfrm>
                          <a:off x="0" y="0"/>
                          <a:ext cx="7429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35BC60" w14:textId="77777777" w:rsidR="00384B55" w:rsidRPr="00571E26" w:rsidRDefault="00384B55" w:rsidP="00384B55">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48, Kommentar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3" o:spid="_x0000_s1028" type="#_x0000_t202" style="position:absolute;left:0;text-align:left;margin-left:-54.75pt;margin-top:310.1pt;width:58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NOBtECAAAV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" filled="f" stroked="f">
                <v:textbox>
                  <w:txbxContent>
                    <w:p w14:paraId="0735BC60" w14:textId="77777777" w:rsidR="00384B55" w:rsidRPr="00571E26" w:rsidRDefault="00384B55" w:rsidP="00384B55">
                      <w:pPr>
                        <w:tabs>
                          <w:tab w:val="left" w:pos="8364"/>
                        </w:tabs>
                        <w:rPr>
                          <w:rFonts w:ascii="Arial" w:hAnsi="Arial" w:cs="Arial"/>
                          <w:sz w:val="20"/>
                          <w:szCs w:val="20"/>
                        </w:rPr>
                      </w:pPr>
                      <w:bookmarkStart w:id="19" w:name="_GoBack"/>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48, Kommentar</w:t>
                      </w:r>
                    </w:p>
                    <w:bookmarkEnd w:id="19"/>
                  </w:txbxContent>
                </v:textbox>
                <w10:wrap type="square"/>
              </v:shape>
            </w:pict>
          </mc:Fallback>
        </mc:AlternateContent>
      </w:r>
      <w:r w:rsidRPr="00B63058">
        <w:rPr>
          <w:rFonts w:ascii="Arial" w:hAnsi="Arial" w:cs="Arial"/>
          <w:color w:val="808080" w:themeColor="background1" w:themeShade="80"/>
        </w:rPr>
        <w:t>“ zu finden.</w:t>
      </w:r>
      <w:bookmarkEnd w:id="13"/>
      <w:bookmarkEnd w:id="14"/>
      <w:bookmarkEnd w:id="15"/>
      <w:bookmarkEnd w:id="16"/>
      <w:bookmarkEnd w:id="17"/>
      <w:bookmarkEnd w:id="18"/>
    </w:p>
    <w:sectPr w:rsidR="000564C1" w:rsidRPr="001D0CD7" w:rsidSect="00571E26">
      <w:footerReference w:type="default" r:id="rId9"/>
      <w:pgSz w:w="11900" w:h="16840"/>
      <w:pgMar w:top="1417" w:right="1417" w:bottom="1134"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77D1D" w14:textId="77777777" w:rsidR="001F7CFA" w:rsidRDefault="001F7CFA" w:rsidP="00571E26">
      <w:r>
        <w:separator/>
      </w:r>
    </w:p>
  </w:endnote>
  <w:endnote w:type="continuationSeparator" w:id="0">
    <w:p w14:paraId="5F504DA2" w14:textId="77777777" w:rsidR="001F7CFA" w:rsidRDefault="001F7CFA" w:rsidP="0057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5D4AA" w14:textId="77777777" w:rsidR="001F7CFA" w:rsidRPr="00571E26" w:rsidRDefault="001F7CFA" w:rsidP="00571E26">
    <w:pPr>
      <w:pStyle w:val="Fuzeile"/>
    </w:pPr>
    <w:bookmarkStart w:id="19" w:name="OLE_LINK1"/>
    <w:bookmarkStart w:id="20" w:name="OLE_LINK2"/>
  </w:p>
  <w:bookmarkEnd w:id="19"/>
  <w:bookmarkEnd w:id="2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F1C19" w14:textId="77777777" w:rsidR="001F7CFA" w:rsidRDefault="001F7CFA" w:rsidP="00571E26">
      <w:r>
        <w:separator/>
      </w:r>
    </w:p>
  </w:footnote>
  <w:footnote w:type="continuationSeparator" w:id="0">
    <w:p w14:paraId="348BC7EF" w14:textId="77777777" w:rsidR="001F7CFA" w:rsidRDefault="001F7CFA" w:rsidP="00571E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F33B5"/>
    <w:multiLevelType w:val="hybridMultilevel"/>
    <w:tmpl w:val="16F2847A"/>
    <w:lvl w:ilvl="0" w:tplc="E73A47E2">
      <w:start w:val="1"/>
      <w:numFmt w:val="decimal"/>
      <w:lvlText w:val="%1"/>
      <w:lvlJc w:val="left"/>
      <w:pPr>
        <w:ind w:left="78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03"/>
    <w:rsid w:val="000564C1"/>
    <w:rsid w:val="00084F55"/>
    <w:rsid w:val="000F1C55"/>
    <w:rsid w:val="00187F62"/>
    <w:rsid w:val="001D0CD7"/>
    <w:rsid w:val="001E3F4A"/>
    <w:rsid w:val="001F0D95"/>
    <w:rsid w:val="001F7CFA"/>
    <w:rsid w:val="0022232F"/>
    <w:rsid w:val="0029399F"/>
    <w:rsid w:val="002C643B"/>
    <w:rsid w:val="002F0342"/>
    <w:rsid w:val="002F144F"/>
    <w:rsid w:val="00341B0D"/>
    <w:rsid w:val="00384B55"/>
    <w:rsid w:val="003C6EAD"/>
    <w:rsid w:val="00460315"/>
    <w:rsid w:val="00473F1E"/>
    <w:rsid w:val="00492A2A"/>
    <w:rsid w:val="004E6632"/>
    <w:rsid w:val="004F7227"/>
    <w:rsid w:val="00502BF5"/>
    <w:rsid w:val="00506566"/>
    <w:rsid w:val="00524568"/>
    <w:rsid w:val="00527DD9"/>
    <w:rsid w:val="00567024"/>
    <w:rsid w:val="00571E26"/>
    <w:rsid w:val="005F529C"/>
    <w:rsid w:val="00690994"/>
    <w:rsid w:val="006D67C8"/>
    <w:rsid w:val="007114B6"/>
    <w:rsid w:val="00720B84"/>
    <w:rsid w:val="007456A8"/>
    <w:rsid w:val="007618BC"/>
    <w:rsid w:val="0076376D"/>
    <w:rsid w:val="00861C14"/>
    <w:rsid w:val="008C1C6B"/>
    <w:rsid w:val="008C7E68"/>
    <w:rsid w:val="00937FD4"/>
    <w:rsid w:val="009B273E"/>
    <w:rsid w:val="009C092A"/>
    <w:rsid w:val="00A114DE"/>
    <w:rsid w:val="00A96B92"/>
    <w:rsid w:val="00AC5870"/>
    <w:rsid w:val="00B6128C"/>
    <w:rsid w:val="00B762A2"/>
    <w:rsid w:val="00B972E8"/>
    <w:rsid w:val="00BC6F6E"/>
    <w:rsid w:val="00C623C2"/>
    <w:rsid w:val="00D13504"/>
    <w:rsid w:val="00D305D4"/>
    <w:rsid w:val="00D5633C"/>
    <w:rsid w:val="00D72DB7"/>
    <w:rsid w:val="00DF28BC"/>
    <w:rsid w:val="00EE153A"/>
    <w:rsid w:val="00F15871"/>
    <w:rsid w:val="00F249A2"/>
    <w:rsid w:val="00F56203"/>
    <w:rsid w:val="00F814DC"/>
    <w:rsid w:val="00FA48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9ED00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7FD4"/>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71E26"/>
    <w:pPr>
      <w:tabs>
        <w:tab w:val="center" w:pos="4536"/>
        <w:tab w:val="right" w:pos="9072"/>
      </w:tabs>
    </w:pPr>
  </w:style>
  <w:style w:type="character" w:customStyle="1" w:styleId="KopfzeileZeichen">
    <w:name w:val="Kopfzeile Zeichen"/>
    <w:basedOn w:val="Absatzstandardschriftart"/>
    <w:link w:val="Kopfzeile"/>
    <w:uiPriority w:val="99"/>
    <w:rsid w:val="00571E26"/>
    <w:rPr>
      <w:sz w:val="24"/>
      <w:szCs w:val="24"/>
      <w:lang w:eastAsia="de-DE"/>
    </w:rPr>
  </w:style>
  <w:style w:type="paragraph" w:styleId="Fuzeile">
    <w:name w:val="footer"/>
    <w:basedOn w:val="Standard"/>
    <w:link w:val="FuzeileZeichen"/>
    <w:uiPriority w:val="99"/>
    <w:unhideWhenUsed/>
    <w:rsid w:val="00571E26"/>
    <w:pPr>
      <w:tabs>
        <w:tab w:val="center" w:pos="4536"/>
        <w:tab w:val="right" w:pos="9072"/>
      </w:tabs>
    </w:pPr>
  </w:style>
  <w:style w:type="character" w:customStyle="1" w:styleId="FuzeileZeichen">
    <w:name w:val="Fußzeile Zeichen"/>
    <w:basedOn w:val="Absatzstandardschriftart"/>
    <w:link w:val="Fuzeile"/>
    <w:uiPriority w:val="99"/>
    <w:rsid w:val="00571E26"/>
    <w:rPr>
      <w:sz w:val="24"/>
      <w:szCs w:val="24"/>
      <w:lang w:eastAsia="de-DE"/>
    </w:rPr>
  </w:style>
  <w:style w:type="character" w:styleId="Link">
    <w:name w:val="Hyperlink"/>
    <w:basedOn w:val="Absatzstandardschriftart"/>
    <w:uiPriority w:val="99"/>
    <w:unhideWhenUsed/>
    <w:rsid w:val="00571E26"/>
    <w:rPr>
      <w:color w:val="0000FF" w:themeColor="hyperlink"/>
      <w:u w:val="single"/>
    </w:rPr>
  </w:style>
  <w:style w:type="paragraph" w:styleId="Listenabsatz">
    <w:name w:val="List Paragraph"/>
    <w:basedOn w:val="Standard"/>
    <w:uiPriority w:val="34"/>
    <w:qFormat/>
    <w:rsid w:val="004F72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7FD4"/>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71E26"/>
    <w:pPr>
      <w:tabs>
        <w:tab w:val="center" w:pos="4536"/>
        <w:tab w:val="right" w:pos="9072"/>
      </w:tabs>
    </w:pPr>
  </w:style>
  <w:style w:type="character" w:customStyle="1" w:styleId="KopfzeileZeichen">
    <w:name w:val="Kopfzeile Zeichen"/>
    <w:basedOn w:val="Absatzstandardschriftart"/>
    <w:link w:val="Kopfzeile"/>
    <w:uiPriority w:val="99"/>
    <w:rsid w:val="00571E26"/>
    <w:rPr>
      <w:sz w:val="24"/>
      <w:szCs w:val="24"/>
      <w:lang w:eastAsia="de-DE"/>
    </w:rPr>
  </w:style>
  <w:style w:type="paragraph" w:styleId="Fuzeile">
    <w:name w:val="footer"/>
    <w:basedOn w:val="Standard"/>
    <w:link w:val="FuzeileZeichen"/>
    <w:uiPriority w:val="99"/>
    <w:unhideWhenUsed/>
    <w:rsid w:val="00571E26"/>
    <w:pPr>
      <w:tabs>
        <w:tab w:val="center" w:pos="4536"/>
        <w:tab w:val="right" w:pos="9072"/>
      </w:tabs>
    </w:pPr>
  </w:style>
  <w:style w:type="character" w:customStyle="1" w:styleId="FuzeileZeichen">
    <w:name w:val="Fußzeile Zeichen"/>
    <w:basedOn w:val="Absatzstandardschriftart"/>
    <w:link w:val="Fuzeile"/>
    <w:uiPriority w:val="99"/>
    <w:rsid w:val="00571E26"/>
    <w:rPr>
      <w:sz w:val="24"/>
      <w:szCs w:val="24"/>
      <w:lang w:eastAsia="de-DE"/>
    </w:rPr>
  </w:style>
  <w:style w:type="character" w:styleId="Link">
    <w:name w:val="Hyperlink"/>
    <w:basedOn w:val="Absatzstandardschriftart"/>
    <w:uiPriority w:val="99"/>
    <w:unhideWhenUsed/>
    <w:rsid w:val="00571E26"/>
    <w:rPr>
      <w:color w:val="0000FF" w:themeColor="hyperlink"/>
      <w:u w:val="single"/>
    </w:rPr>
  </w:style>
  <w:style w:type="paragraph" w:styleId="Listenabsatz">
    <w:name w:val="List Paragraph"/>
    <w:basedOn w:val="Standard"/>
    <w:uiPriority w:val="34"/>
    <w:qFormat/>
    <w:rsid w:val="004F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988CC-A438-914E-BF44-87913584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4575</Characters>
  <Application>Microsoft Macintosh Word</Application>
  <DocSecurity>0</DocSecurity>
  <Lines>38</Lines>
  <Paragraphs>10</Paragraphs>
  <ScaleCrop>false</ScaleCrop>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Startbahnwest Startbahnwest</dc:creator>
  <cp:keywords/>
  <dc:description/>
  <cp:lastModifiedBy>Startbahnwest Startbahnwest</cp:lastModifiedBy>
  <cp:revision>7</cp:revision>
  <cp:lastPrinted>2012-08-27T14:46:00Z</cp:lastPrinted>
  <dcterms:created xsi:type="dcterms:W3CDTF">2012-08-27T14:47:00Z</dcterms:created>
  <dcterms:modified xsi:type="dcterms:W3CDTF">2012-09-18T12:09:00Z</dcterms:modified>
</cp:coreProperties>
</file>